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D097D" w14:textId="244A6C15" w:rsidR="00895E5F" w:rsidRPr="007E1A08" w:rsidRDefault="00895E5F" w:rsidP="00635B70">
      <w:pPr>
        <w:pStyle w:val="avenir"/>
        <w:rPr>
          <w:b/>
        </w:rPr>
      </w:pPr>
    </w:p>
    <w:p w14:paraId="39FD95A1" w14:textId="06D31080" w:rsidR="00F932F7" w:rsidRPr="007E1A08" w:rsidRDefault="00307C64" w:rsidP="00635B70">
      <w:pPr>
        <w:pStyle w:val="avenir"/>
        <w:rPr>
          <w:b/>
          <w:sz w:val="32"/>
          <w:szCs w:val="32"/>
        </w:rPr>
      </w:pPr>
      <w:r w:rsidRPr="007E1A08">
        <w:rPr>
          <w:b/>
          <w:sz w:val="32"/>
          <w:szCs w:val="32"/>
        </w:rPr>
        <w:t>Calculator Functions Practice</w:t>
      </w:r>
    </w:p>
    <w:p w14:paraId="31DF99A6" w14:textId="77777777" w:rsidR="00F932F7" w:rsidRPr="007E1A08" w:rsidRDefault="00F932F7" w:rsidP="00635B70">
      <w:pPr>
        <w:pStyle w:val="avenir"/>
        <w:rPr>
          <w:b/>
        </w:rPr>
      </w:pPr>
    </w:p>
    <w:p w14:paraId="6A2CA456" w14:textId="03440ABC" w:rsidR="00307C64" w:rsidRPr="007E1A08" w:rsidRDefault="00307C64" w:rsidP="00635B70">
      <w:pPr>
        <w:pStyle w:val="avenir"/>
        <w:rPr>
          <w:b/>
        </w:rPr>
      </w:pPr>
      <w:r w:rsidRPr="007E1A08">
        <w:rPr>
          <w:b/>
        </w:rPr>
        <w:t>For each of the following problems, write whi</w:t>
      </w:r>
      <w:r w:rsidR="006B42F6" w:rsidRPr="007E1A08">
        <w:rPr>
          <w:b/>
        </w:rPr>
        <w:t xml:space="preserve">ch calculator function and inputs are used to solve the problem. Then give your final answer. Note: Make sure to label your inputs in order to get full credit for showing work. </w:t>
      </w:r>
    </w:p>
    <w:p w14:paraId="03739615" w14:textId="0451590F" w:rsidR="006B42F6" w:rsidRPr="007E1A08" w:rsidRDefault="006B42F6" w:rsidP="00635B70">
      <w:pPr>
        <w:pStyle w:val="avenir"/>
        <w:rPr>
          <w:rFonts w:cs="Times New Roman"/>
        </w:rPr>
      </w:pPr>
    </w:p>
    <w:p w14:paraId="03E8A224" w14:textId="6DCF07FC" w:rsidR="001F4A58" w:rsidRPr="007E1A08" w:rsidRDefault="001F4A58" w:rsidP="001F4A58">
      <w:pPr>
        <w:pStyle w:val="ListParagraph"/>
        <w:numPr>
          <w:ilvl w:val="0"/>
          <w:numId w:val="5"/>
        </w:numPr>
        <w:rPr>
          <w:rFonts w:ascii="Avenir Book" w:hAnsi="Avenir Book"/>
          <w:sz w:val="24"/>
          <w:szCs w:val="24"/>
        </w:rPr>
      </w:pPr>
      <w:r w:rsidRPr="007E1A08">
        <w:rPr>
          <w:rFonts w:ascii="Avenir Book" w:hAnsi="Avenir Book"/>
          <w:sz w:val="24"/>
          <w:szCs w:val="24"/>
        </w:rPr>
        <w:t xml:space="preserve">The principal at North High School is considering a schedule change to have lunch earlier in the day. If more than 50% of the student population supports changing the schedule, lunch will be moved to earlier in the day. The principal took a random sample of 100 students and found the 54 supported the change.  The principal conducts an appropriate significance test to see if there is convincing evidence that more than 50% of student population supports a schedule change to have lunch occur earlier in the day. Calculate the </w:t>
      </w:r>
      <w:r w:rsidRPr="007E1A08">
        <w:rPr>
          <w:rFonts w:ascii="Avenir Book" w:hAnsi="Avenir Book"/>
          <w:i/>
          <w:sz w:val="24"/>
          <w:szCs w:val="24"/>
        </w:rPr>
        <w:t>p</w:t>
      </w:r>
      <w:r w:rsidRPr="007E1A08">
        <w:rPr>
          <w:rFonts w:ascii="Avenir Book" w:hAnsi="Avenir Book"/>
          <w:sz w:val="24"/>
          <w:szCs w:val="24"/>
        </w:rPr>
        <w:t xml:space="preserve">-value for this test. </w:t>
      </w:r>
    </w:p>
    <w:p w14:paraId="3FD2351E" w14:textId="182CA35C" w:rsidR="006B42F6" w:rsidRPr="007E1A08" w:rsidRDefault="006B42F6" w:rsidP="00635B70">
      <w:pPr>
        <w:pStyle w:val="avenir"/>
        <w:rPr>
          <w:rFonts w:cs="Times New Roman"/>
        </w:rPr>
      </w:pPr>
    </w:p>
    <w:p w14:paraId="0383C01D" w14:textId="706DDB25" w:rsidR="001F4A58" w:rsidRPr="007E1A08" w:rsidRDefault="001F4A58" w:rsidP="00635B70">
      <w:pPr>
        <w:pStyle w:val="avenir"/>
        <w:rPr>
          <w:rFonts w:cs="Times New Roman"/>
        </w:rPr>
      </w:pPr>
    </w:p>
    <w:p w14:paraId="01929AC4" w14:textId="20EA0EE1" w:rsidR="007E1A08" w:rsidRDefault="007E1A08" w:rsidP="00635B70">
      <w:pPr>
        <w:pStyle w:val="avenir"/>
        <w:rPr>
          <w:rFonts w:cs="Times New Roman"/>
        </w:rPr>
      </w:pPr>
    </w:p>
    <w:p w14:paraId="4E499239" w14:textId="777B6F4B" w:rsidR="00CF5CC3" w:rsidRDefault="00CF5CC3" w:rsidP="00635B70">
      <w:pPr>
        <w:pStyle w:val="avenir"/>
        <w:rPr>
          <w:rFonts w:cs="Times New Roman"/>
        </w:rPr>
      </w:pPr>
    </w:p>
    <w:p w14:paraId="5569813D" w14:textId="77777777" w:rsidR="00CF5CC3" w:rsidRPr="007E1A08" w:rsidRDefault="00CF5CC3" w:rsidP="00635B70">
      <w:pPr>
        <w:pStyle w:val="avenir"/>
        <w:rPr>
          <w:rFonts w:cs="Times New Roman"/>
        </w:rPr>
      </w:pPr>
    </w:p>
    <w:p w14:paraId="3464D89E" w14:textId="2FF3083F" w:rsidR="001F4A58" w:rsidRPr="007E1A08" w:rsidRDefault="001F4A58" w:rsidP="00635B70">
      <w:pPr>
        <w:pStyle w:val="avenir"/>
        <w:rPr>
          <w:rFonts w:cs="Times New Roman"/>
        </w:rPr>
      </w:pPr>
    </w:p>
    <w:p w14:paraId="5E4936D3" w14:textId="058FD96B" w:rsidR="001F4A58" w:rsidRPr="007E1A08" w:rsidRDefault="001F4A58" w:rsidP="001F4A58">
      <w:pPr>
        <w:pStyle w:val="ListParagraph"/>
        <w:numPr>
          <w:ilvl w:val="0"/>
          <w:numId w:val="5"/>
        </w:numPr>
        <w:tabs>
          <w:tab w:val="left" w:pos="810"/>
        </w:tabs>
        <w:spacing w:after="160" w:line="259" w:lineRule="auto"/>
        <w:rPr>
          <w:rFonts w:ascii="Avenir Book" w:hAnsi="Avenir Book" w:cs="TimesLTStd-Roman"/>
          <w:sz w:val="24"/>
          <w:szCs w:val="24"/>
        </w:rPr>
      </w:pPr>
      <w:r w:rsidRPr="007E1A08">
        <w:rPr>
          <w:rFonts w:ascii="Avenir Book" w:hAnsi="Avenir Book" w:cs="TimesLTStd-Roman"/>
          <w:sz w:val="24"/>
          <w:szCs w:val="24"/>
        </w:rPr>
        <w:t>A curious student wanted to determine if there was a difference in the average price of a quarter pound hamburger in the United States and Japan. The student randomly selected 15 McDonald’s restaurants in the United States and 10 McDonald’s restaurants in Japan and recorded the prices of their quarter pound hamburgers. Prices of the quarter pound hamburgers in Japan were converted to U.S. dollars. The data are summarized in the table below.</w:t>
      </w:r>
    </w:p>
    <w:tbl>
      <w:tblPr>
        <w:tblStyle w:val="TableGrid"/>
        <w:tblW w:w="0" w:type="auto"/>
        <w:jc w:val="center"/>
        <w:tblLook w:val="04A0" w:firstRow="1" w:lastRow="0" w:firstColumn="1" w:lastColumn="0" w:noHBand="0" w:noVBand="1"/>
      </w:tblPr>
      <w:tblGrid>
        <w:gridCol w:w="985"/>
        <w:gridCol w:w="1890"/>
        <w:gridCol w:w="3245"/>
        <w:gridCol w:w="1530"/>
      </w:tblGrid>
      <w:tr w:rsidR="001F4A58" w:rsidRPr="007E1A08" w14:paraId="6B5EA3FB" w14:textId="77777777" w:rsidTr="00745DE6">
        <w:trPr>
          <w:jc w:val="center"/>
        </w:trPr>
        <w:tc>
          <w:tcPr>
            <w:tcW w:w="985" w:type="dxa"/>
          </w:tcPr>
          <w:p w14:paraId="39C92028" w14:textId="77777777" w:rsidR="001F4A58" w:rsidRPr="007E1A08" w:rsidRDefault="001F4A58" w:rsidP="00745DE6">
            <w:pPr>
              <w:tabs>
                <w:tab w:val="left" w:pos="810"/>
              </w:tabs>
              <w:rPr>
                <w:rFonts w:ascii="Avenir Book" w:hAnsi="Avenir Book" w:cs="TimesLTStd-Roman"/>
              </w:rPr>
            </w:pPr>
          </w:p>
        </w:tc>
        <w:tc>
          <w:tcPr>
            <w:tcW w:w="1890" w:type="dxa"/>
          </w:tcPr>
          <w:p w14:paraId="73E380C2" w14:textId="77777777" w:rsidR="001F4A58" w:rsidRPr="007E1A08" w:rsidRDefault="001F4A58" w:rsidP="00745DE6">
            <w:pPr>
              <w:tabs>
                <w:tab w:val="left" w:pos="810"/>
              </w:tabs>
              <w:rPr>
                <w:rFonts w:ascii="Avenir Book" w:hAnsi="Avenir Book" w:cs="TimesLTStd-Roman"/>
              </w:rPr>
            </w:pPr>
            <w:r w:rsidRPr="007E1A08">
              <w:rPr>
                <w:rFonts w:ascii="Avenir Book" w:hAnsi="Avenir Book" w:cs="TimesLTStd-Roman"/>
              </w:rPr>
              <w:t>Sample mean</w:t>
            </w:r>
          </w:p>
        </w:tc>
        <w:tc>
          <w:tcPr>
            <w:tcW w:w="3245" w:type="dxa"/>
          </w:tcPr>
          <w:p w14:paraId="79CF97B2" w14:textId="77777777" w:rsidR="001F4A58" w:rsidRPr="007E1A08" w:rsidRDefault="001F4A58" w:rsidP="00745DE6">
            <w:pPr>
              <w:tabs>
                <w:tab w:val="left" w:pos="810"/>
              </w:tabs>
              <w:rPr>
                <w:rFonts w:ascii="Avenir Book" w:hAnsi="Avenir Book" w:cs="TimesLTStd-Roman"/>
              </w:rPr>
            </w:pPr>
            <w:r w:rsidRPr="007E1A08">
              <w:rPr>
                <w:rFonts w:ascii="Avenir Book" w:hAnsi="Avenir Book" w:cs="TimesLTStd-Roman"/>
              </w:rPr>
              <w:t>Sample standard deviation</w:t>
            </w:r>
          </w:p>
        </w:tc>
        <w:tc>
          <w:tcPr>
            <w:tcW w:w="1530" w:type="dxa"/>
          </w:tcPr>
          <w:p w14:paraId="2BFB865F" w14:textId="77777777" w:rsidR="001F4A58" w:rsidRPr="007E1A08" w:rsidRDefault="001F4A58" w:rsidP="00745DE6">
            <w:pPr>
              <w:tabs>
                <w:tab w:val="left" w:pos="810"/>
              </w:tabs>
              <w:rPr>
                <w:rFonts w:ascii="Avenir Book" w:hAnsi="Avenir Book" w:cs="TimesLTStd-Roman"/>
              </w:rPr>
            </w:pPr>
            <w:r w:rsidRPr="007E1A08">
              <w:rPr>
                <w:rFonts w:ascii="Avenir Book" w:hAnsi="Avenir Book" w:cs="TimesLTStd-Roman"/>
              </w:rPr>
              <w:t>Sample size</w:t>
            </w:r>
          </w:p>
        </w:tc>
      </w:tr>
      <w:tr w:rsidR="001F4A58" w:rsidRPr="007E1A08" w14:paraId="057D8D3A" w14:textId="77777777" w:rsidTr="00745DE6">
        <w:trPr>
          <w:jc w:val="center"/>
        </w:trPr>
        <w:tc>
          <w:tcPr>
            <w:tcW w:w="985" w:type="dxa"/>
          </w:tcPr>
          <w:p w14:paraId="28C5BA3D" w14:textId="77777777" w:rsidR="001F4A58" w:rsidRPr="007E1A08" w:rsidRDefault="001F4A58" w:rsidP="00745DE6">
            <w:pPr>
              <w:tabs>
                <w:tab w:val="left" w:pos="810"/>
              </w:tabs>
              <w:rPr>
                <w:rFonts w:ascii="Avenir Book" w:hAnsi="Avenir Book" w:cs="TimesLTStd-Roman"/>
              </w:rPr>
            </w:pPr>
            <w:r w:rsidRPr="007E1A08">
              <w:rPr>
                <w:rFonts w:ascii="Avenir Book" w:hAnsi="Avenir Book" w:cs="TimesLTStd-Roman"/>
              </w:rPr>
              <w:t>U.S.</w:t>
            </w:r>
          </w:p>
        </w:tc>
        <w:tc>
          <w:tcPr>
            <w:tcW w:w="1890" w:type="dxa"/>
          </w:tcPr>
          <w:p w14:paraId="448678EC" w14:textId="77777777" w:rsidR="001F4A58" w:rsidRPr="007E1A08" w:rsidRDefault="001F4A58" w:rsidP="00745DE6">
            <w:pPr>
              <w:tabs>
                <w:tab w:val="left" w:pos="810"/>
              </w:tabs>
              <w:jc w:val="center"/>
              <w:rPr>
                <w:rFonts w:ascii="Avenir Book" w:hAnsi="Avenir Book" w:cs="TimesLTStd-Roman"/>
              </w:rPr>
            </w:pPr>
            <w:r w:rsidRPr="007E1A08">
              <w:rPr>
                <w:rFonts w:ascii="Avenir Book" w:hAnsi="Avenir Book" w:cs="TimesLTStd-Roman"/>
              </w:rPr>
              <w:t>4.53</w:t>
            </w:r>
          </w:p>
        </w:tc>
        <w:tc>
          <w:tcPr>
            <w:tcW w:w="3245" w:type="dxa"/>
          </w:tcPr>
          <w:p w14:paraId="75D9C980" w14:textId="77777777" w:rsidR="001F4A58" w:rsidRPr="007E1A08" w:rsidRDefault="001F4A58" w:rsidP="00745DE6">
            <w:pPr>
              <w:tabs>
                <w:tab w:val="left" w:pos="810"/>
              </w:tabs>
              <w:jc w:val="center"/>
              <w:rPr>
                <w:rFonts w:ascii="Avenir Book" w:hAnsi="Avenir Book" w:cs="TimesLTStd-Roman"/>
              </w:rPr>
            </w:pPr>
            <w:r w:rsidRPr="007E1A08">
              <w:rPr>
                <w:rFonts w:ascii="Avenir Book" w:hAnsi="Avenir Book" w:cs="TimesLTStd-Roman"/>
              </w:rPr>
              <w:t>0.24</w:t>
            </w:r>
          </w:p>
        </w:tc>
        <w:tc>
          <w:tcPr>
            <w:tcW w:w="1530" w:type="dxa"/>
          </w:tcPr>
          <w:p w14:paraId="3F14368D" w14:textId="77777777" w:rsidR="001F4A58" w:rsidRPr="007E1A08" w:rsidRDefault="001F4A58" w:rsidP="00745DE6">
            <w:pPr>
              <w:tabs>
                <w:tab w:val="left" w:pos="810"/>
              </w:tabs>
              <w:jc w:val="center"/>
              <w:rPr>
                <w:rFonts w:ascii="Avenir Book" w:hAnsi="Avenir Book" w:cs="TimesLTStd-Roman"/>
              </w:rPr>
            </w:pPr>
            <w:r w:rsidRPr="007E1A08">
              <w:rPr>
                <w:rFonts w:ascii="Avenir Book" w:hAnsi="Avenir Book" w:cs="TimesLTStd-Roman"/>
              </w:rPr>
              <w:t>15</w:t>
            </w:r>
          </w:p>
        </w:tc>
      </w:tr>
      <w:tr w:rsidR="001F4A58" w:rsidRPr="007E1A08" w14:paraId="18CD1DAD" w14:textId="77777777" w:rsidTr="00745DE6">
        <w:trPr>
          <w:jc w:val="center"/>
        </w:trPr>
        <w:tc>
          <w:tcPr>
            <w:tcW w:w="985" w:type="dxa"/>
          </w:tcPr>
          <w:p w14:paraId="3C9FA0EB" w14:textId="77777777" w:rsidR="001F4A58" w:rsidRPr="007E1A08" w:rsidRDefault="001F4A58" w:rsidP="00745DE6">
            <w:pPr>
              <w:tabs>
                <w:tab w:val="left" w:pos="810"/>
              </w:tabs>
              <w:rPr>
                <w:rFonts w:ascii="Avenir Book" w:hAnsi="Avenir Book" w:cs="TimesLTStd-Roman"/>
              </w:rPr>
            </w:pPr>
            <w:r w:rsidRPr="007E1A08">
              <w:rPr>
                <w:rFonts w:ascii="Avenir Book" w:hAnsi="Avenir Book" w:cs="TimesLTStd-Roman"/>
              </w:rPr>
              <w:t>Japan</w:t>
            </w:r>
          </w:p>
        </w:tc>
        <w:tc>
          <w:tcPr>
            <w:tcW w:w="1890" w:type="dxa"/>
          </w:tcPr>
          <w:p w14:paraId="52ED2FB6" w14:textId="77777777" w:rsidR="001F4A58" w:rsidRPr="007E1A08" w:rsidRDefault="001F4A58" w:rsidP="00745DE6">
            <w:pPr>
              <w:tabs>
                <w:tab w:val="left" w:pos="810"/>
              </w:tabs>
              <w:jc w:val="center"/>
              <w:rPr>
                <w:rFonts w:ascii="Avenir Book" w:hAnsi="Avenir Book" w:cs="TimesLTStd-Roman"/>
              </w:rPr>
            </w:pPr>
            <w:r w:rsidRPr="007E1A08">
              <w:rPr>
                <w:rFonts w:ascii="Avenir Book" w:hAnsi="Avenir Book" w:cs="TimesLTStd-Roman"/>
              </w:rPr>
              <w:t>4.01</w:t>
            </w:r>
          </w:p>
        </w:tc>
        <w:tc>
          <w:tcPr>
            <w:tcW w:w="3245" w:type="dxa"/>
          </w:tcPr>
          <w:p w14:paraId="704C38DF" w14:textId="77777777" w:rsidR="001F4A58" w:rsidRPr="007E1A08" w:rsidRDefault="001F4A58" w:rsidP="00745DE6">
            <w:pPr>
              <w:tabs>
                <w:tab w:val="left" w:pos="810"/>
              </w:tabs>
              <w:jc w:val="center"/>
              <w:rPr>
                <w:rFonts w:ascii="Avenir Book" w:hAnsi="Avenir Book" w:cs="TimesLTStd-Roman"/>
              </w:rPr>
            </w:pPr>
            <w:r w:rsidRPr="007E1A08">
              <w:rPr>
                <w:rFonts w:ascii="Avenir Book" w:hAnsi="Avenir Book" w:cs="TimesLTStd-Roman"/>
              </w:rPr>
              <w:t>0.38</w:t>
            </w:r>
          </w:p>
        </w:tc>
        <w:tc>
          <w:tcPr>
            <w:tcW w:w="1530" w:type="dxa"/>
          </w:tcPr>
          <w:p w14:paraId="372EC876" w14:textId="77777777" w:rsidR="001F4A58" w:rsidRPr="007E1A08" w:rsidRDefault="001F4A58" w:rsidP="00745DE6">
            <w:pPr>
              <w:tabs>
                <w:tab w:val="left" w:pos="810"/>
              </w:tabs>
              <w:jc w:val="center"/>
              <w:rPr>
                <w:rFonts w:ascii="Avenir Book" w:hAnsi="Avenir Book" w:cs="TimesLTStd-Roman"/>
              </w:rPr>
            </w:pPr>
            <w:r w:rsidRPr="007E1A08">
              <w:rPr>
                <w:rFonts w:ascii="Avenir Book" w:hAnsi="Avenir Book" w:cs="TimesLTStd-Roman"/>
              </w:rPr>
              <w:t>10</w:t>
            </w:r>
          </w:p>
        </w:tc>
      </w:tr>
    </w:tbl>
    <w:p w14:paraId="0FF84247" w14:textId="6126150E" w:rsidR="001F4A58" w:rsidRPr="007E1A08" w:rsidRDefault="001F4A58" w:rsidP="001F4A58">
      <w:pPr>
        <w:tabs>
          <w:tab w:val="left" w:pos="810"/>
        </w:tabs>
        <w:spacing w:after="200" w:line="276" w:lineRule="auto"/>
        <w:ind w:left="720"/>
        <w:rPr>
          <w:rFonts w:ascii="Avenir Book" w:hAnsi="Avenir Book" w:cs="TimesLTStd-Roman"/>
        </w:rPr>
      </w:pPr>
      <w:r w:rsidRPr="007E1A08">
        <w:rPr>
          <w:rFonts w:ascii="Avenir Book" w:hAnsi="Avenir Book" w:cs="TimesLTStd-Roman"/>
        </w:rPr>
        <w:t>Calculate a 99 percent confidence interval for the difference in mean price for a quarter pound hamburger in the United States and Japan.</w:t>
      </w:r>
    </w:p>
    <w:p w14:paraId="229492A0" w14:textId="12CC1CB6" w:rsidR="001F4A58" w:rsidRPr="007E1A08" w:rsidRDefault="001F4A58" w:rsidP="00635B70">
      <w:pPr>
        <w:pStyle w:val="avenir"/>
        <w:rPr>
          <w:rFonts w:cs="Times New Roman"/>
        </w:rPr>
      </w:pPr>
    </w:p>
    <w:p w14:paraId="08330C4E" w14:textId="3FF3804E" w:rsidR="006B42F6" w:rsidRDefault="006B42F6" w:rsidP="00635B70">
      <w:pPr>
        <w:pStyle w:val="avenir"/>
        <w:rPr>
          <w:rFonts w:cs="Times New Roman"/>
        </w:rPr>
      </w:pPr>
    </w:p>
    <w:p w14:paraId="7B8E0634" w14:textId="77777777" w:rsidR="00CF5CC3" w:rsidRDefault="00CF5CC3" w:rsidP="00635B70">
      <w:pPr>
        <w:pStyle w:val="avenir"/>
        <w:rPr>
          <w:rFonts w:cs="Times New Roman"/>
        </w:rPr>
      </w:pPr>
    </w:p>
    <w:p w14:paraId="6852E65C" w14:textId="4F5C4CAF" w:rsidR="00CF5CC3" w:rsidRDefault="00CF5CC3" w:rsidP="00635B70">
      <w:pPr>
        <w:pStyle w:val="avenir"/>
        <w:rPr>
          <w:rFonts w:cs="Times New Roman"/>
        </w:rPr>
      </w:pPr>
    </w:p>
    <w:p w14:paraId="22F6B9AE" w14:textId="77777777" w:rsidR="00CF5CC3" w:rsidRDefault="00CF5CC3" w:rsidP="00635B70">
      <w:pPr>
        <w:pStyle w:val="avenir"/>
        <w:rPr>
          <w:rFonts w:cs="Times New Roman"/>
        </w:rPr>
      </w:pPr>
    </w:p>
    <w:p w14:paraId="7D147902" w14:textId="77777777" w:rsidR="007E1A08" w:rsidRDefault="007E1A08" w:rsidP="00635B70">
      <w:pPr>
        <w:pStyle w:val="avenir"/>
        <w:rPr>
          <w:rFonts w:cs="Times New Roman"/>
        </w:rPr>
      </w:pPr>
    </w:p>
    <w:p w14:paraId="602243B0" w14:textId="77777777" w:rsidR="007F3489" w:rsidRPr="007E1A08" w:rsidRDefault="007F3489" w:rsidP="00635B70">
      <w:pPr>
        <w:pStyle w:val="avenir"/>
        <w:rPr>
          <w:rFonts w:cs="Times New Roman"/>
        </w:rPr>
      </w:pPr>
    </w:p>
    <w:p w14:paraId="24FDE7FF" w14:textId="5A590113" w:rsidR="006B42F6" w:rsidRPr="007E1A08" w:rsidRDefault="005A6DBD" w:rsidP="001F4A58">
      <w:pPr>
        <w:pStyle w:val="avenir"/>
        <w:numPr>
          <w:ilvl w:val="0"/>
          <w:numId w:val="5"/>
        </w:numPr>
        <w:rPr>
          <w:rFonts w:cs="Times New Roman"/>
        </w:rPr>
      </w:pPr>
      <w:r w:rsidRPr="007E1A08">
        <w:rPr>
          <w:rFonts w:cs="Times New Roman"/>
        </w:rPr>
        <w:lastRenderedPageBreak/>
        <w:t>The heights of all adult males in Croatia are approximately normally distributed with a mean of 180 cm and a standard deviation of 7 cm. How tall must an adult male in Croatia be in order to be in the tallest 5% of these males?</w:t>
      </w:r>
    </w:p>
    <w:p w14:paraId="6B12729A" w14:textId="38C9D785" w:rsidR="001F4A58" w:rsidRPr="007E1A08" w:rsidRDefault="001F4A58" w:rsidP="001F4A58">
      <w:pPr>
        <w:pStyle w:val="avenir"/>
        <w:rPr>
          <w:b/>
        </w:rPr>
      </w:pPr>
    </w:p>
    <w:p w14:paraId="25A45110" w14:textId="7047EFEC" w:rsidR="007E1A08" w:rsidRPr="007E1A08" w:rsidRDefault="007E1A08" w:rsidP="001F4A58">
      <w:pPr>
        <w:pStyle w:val="avenir"/>
        <w:rPr>
          <w:b/>
        </w:rPr>
      </w:pPr>
    </w:p>
    <w:p w14:paraId="127997FD" w14:textId="6E3E1576" w:rsidR="001F4A58" w:rsidRDefault="001F4A58" w:rsidP="001F4A58">
      <w:pPr>
        <w:pStyle w:val="avenir"/>
        <w:rPr>
          <w:b/>
        </w:rPr>
      </w:pPr>
    </w:p>
    <w:p w14:paraId="5ECA341F" w14:textId="23E0D41A" w:rsidR="00CF5CC3" w:rsidRDefault="00CF5CC3" w:rsidP="001F4A58">
      <w:pPr>
        <w:pStyle w:val="avenir"/>
        <w:rPr>
          <w:b/>
        </w:rPr>
      </w:pPr>
    </w:p>
    <w:p w14:paraId="0335BF2B" w14:textId="1290EFE1" w:rsidR="00CF5CC3" w:rsidRDefault="00CF5CC3" w:rsidP="001F4A58">
      <w:pPr>
        <w:pStyle w:val="avenir"/>
        <w:rPr>
          <w:b/>
        </w:rPr>
      </w:pPr>
    </w:p>
    <w:p w14:paraId="5D4F4F4C" w14:textId="238B2C24" w:rsidR="00CF5CC3" w:rsidRDefault="00CF5CC3" w:rsidP="001F4A58">
      <w:pPr>
        <w:pStyle w:val="avenir"/>
        <w:rPr>
          <w:b/>
        </w:rPr>
      </w:pPr>
    </w:p>
    <w:p w14:paraId="2D292CAF" w14:textId="77777777" w:rsidR="00936460" w:rsidRPr="007E1A08" w:rsidRDefault="00936460" w:rsidP="001F4A58">
      <w:pPr>
        <w:pStyle w:val="avenir"/>
        <w:rPr>
          <w:b/>
        </w:rPr>
      </w:pPr>
    </w:p>
    <w:p w14:paraId="3DC38125" w14:textId="2388AEAC" w:rsidR="001F4A58" w:rsidRPr="007E1A08" w:rsidRDefault="001F4A58" w:rsidP="001F4A58">
      <w:pPr>
        <w:pStyle w:val="avenir"/>
        <w:numPr>
          <w:ilvl w:val="0"/>
          <w:numId w:val="5"/>
        </w:numPr>
        <w:rPr>
          <w:rFonts w:cs="Times New Roman"/>
        </w:rPr>
      </w:pPr>
      <w:r w:rsidRPr="007E1A08">
        <w:rPr>
          <w:rFonts w:cs="Times New Roman"/>
        </w:rPr>
        <w:t xml:space="preserve">When playing the card game Blackjack, multiple decks are used and reshuffled often so that the outcomes of the cards dealt are approximately independent. When a player receives two cards that are a combination of an ace and a face card, this is called a “natural blackjack” and automatically wins. A natural blackjack should occur in 4.5% of the rounds played. What is the probability that a player plays 20 </w:t>
      </w:r>
      <w:r w:rsidR="00936460">
        <w:rPr>
          <w:rFonts w:cs="Times New Roman"/>
        </w:rPr>
        <w:t>rounds of Blackjack and gets three</w:t>
      </w:r>
      <w:r w:rsidRPr="007E1A08">
        <w:rPr>
          <w:rFonts w:cs="Times New Roman"/>
        </w:rPr>
        <w:t xml:space="preserve"> or more natural blackjacks?</w:t>
      </w:r>
    </w:p>
    <w:p w14:paraId="73F9019D" w14:textId="1A37536B" w:rsidR="005A6DBD" w:rsidRPr="007E1A08" w:rsidRDefault="005A6DBD" w:rsidP="005A6DBD">
      <w:pPr>
        <w:pStyle w:val="avenir"/>
        <w:rPr>
          <w:rFonts w:cs="Times New Roman"/>
        </w:rPr>
      </w:pPr>
    </w:p>
    <w:p w14:paraId="70F6E678" w14:textId="46A1F82A" w:rsidR="007E1A08" w:rsidRDefault="007E1A08" w:rsidP="005A6DBD">
      <w:pPr>
        <w:pStyle w:val="avenir"/>
        <w:rPr>
          <w:rFonts w:cs="Times New Roman"/>
        </w:rPr>
      </w:pPr>
    </w:p>
    <w:p w14:paraId="4EBA5021" w14:textId="5CA0D8E7" w:rsidR="00CF5CC3" w:rsidRDefault="00CF5CC3" w:rsidP="005A6DBD">
      <w:pPr>
        <w:pStyle w:val="avenir"/>
        <w:rPr>
          <w:rFonts w:cs="Times New Roman"/>
        </w:rPr>
      </w:pPr>
    </w:p>
    <w:p w14:paraId="21AE0ABC" w14:textId="77777777" w:rsidR="00CF5CC3" w:rsidRPr="007E1A08" w:rsidRDefault="00CF5CC3" w:rsidP="005A6DBD">
      <w:pPr>
        <w:pStyle w:val="avenir"/>
        <w:rPr>
          <w:rFonts w:cs="Times New Roman"/>
        </w:rPr>
      </w:pPr>
    </w:p>
    <w:p w14:paraId="20A51C50" w14:textId="77777777" w:rsidR="007E1A08" w:rsidRPr="007E1A08" w:rsidRDefault="007E1A08" w:rsidP="005A6DBD">
      <w:pPr>
        <w:pStyle w:val="avenir"/>
        <w:rPr>
          <w:rFonts w:cs="Times New Roman"/>
        </w:rPr>
      </w:pPr>
    </w:p>
    <w:p w14:paraId="044B0504" w14:textId="7A0094A5" w:rsidR="005A6DBD" w:rsidRPr="007E1A08" w:rsidRDefault="005A6DBD" w:rsidP="001F4A58">
      <w:pPr>
        <w:pStyle w:val="avenir"/>
        <w:numPr>
          <w:ilvl w:val="0"/>
          <w:numId w:val="5"/>
        </w:numPr>
        <w:rPr>
          <w:rFonts w:cs="Times New Roman"/>
        </w:rPr>
      </w:pPr>
      <w:r w:rsidRPr="007E1A08">
        <w:rPr>
          <w:rFonts w:cs="Times New Roman"/>
        </w:rPr>
        <w:t>The students of a Statistics class want to estimate how many years it takes for a university professor to earn a PhD. They survey a random sample of 40 professors with PhDs, which results in a sample mean of 5.4 years and a standard deviation of 1.6 years. Give the 95% confidence interval for the true mean of the number of years it takes a professor to earn a PhD.</w:t>
      </w:r>
    </w:p>
    <w:p w14:paraId="7A854701" w14:textId="5DC88C9D" w:rsidR="001F4A58" w:rsidRPr="007E1A08" w:rsidRDefault="001F4A58" w:rsidP="005A6DBD">
      <w:pPr>
        <w:pStyle w:val="avenir"/>
        <w:rPr>
          <w:rFonts w:cs="Times New Roman"/>
        </w:rPr>
      </w:pPr>
    </w:p>
    <w:p w14:paraId="71C75CB7" w14:textId="2CDE8898" w:rsidR="001F4A58" w:rsidRDefault="001F4A58" w:rsidP="005A6DBD">
      <w:pPr>
        <w:pStyle w:val="avenir"/>
        <w:rPr>
          <w:rFonts w:cs="Times New Roman"/>
        </w:rPr>
      </w:pPr>
    </w:p>
    <w:p w14:paraId="702AEED5" w14:textId="77777777" w:rsidR="00CF5CC3" w:rsidRPr="007E1A08" w:rsidRDefault="00CF5CC3" w:rsidP="005A6DBD">
      <w:pPr>
        <w:pStyle w:val="avenir"/>
        <w:rPr>
          <w:rFonts w:cs="Times New Roman"/>
        </w:rPr>
      </w:pPr>
    </w:p>
    <w:p w14:paraId="09BBFDF8" w14:textId="77777777" w:rsidR="007E1A08" w:rsidRPr="007E1A08" w:rsidRDefault="007E1A08" w:rsidP="005A6DBD">
      <w:pPr>
        <w:pStyle w:val="avenir"/>
        <w:rPr>
          <w:rFonts w:cs="Times New Roman"/>
        </w:rPr>
      </w:pPr>
    </w:p>
    <w:p w14:paraId="213A845C" w14:textId="5CF47205" w:rsidR="001F4A58" w:rsidRPr="007E1A08" w:rsidRDefault="001F4A58" w:rsidP="005A6DBD">
      <w:pPr>
        <w:pStyle w:val="avenir"/>
        <w:rPr>
          <w:rFonts w:cs="Times New Roman"/>
        </w:rPr>
      </w:pPr>
    </w:p>
    <w:p w14:paraId="28C7174A" w14:textId="77777777" w:rsidR="001F4A58" w:rsidRPr="007E1A08" w:rsidRDefault="001F4A58" w:rsidP="005A6DBD">
      <w:pPr>
        <w:pStyle w:val="avenir"/>
        <w:rPr>
          <w:rFonts w:cs="Times New Roman"/>
        </w:rPr>
      </w:pPr>
    </w:p>
    <w:p w14:paraId="674C670C" w14:textId="5BA7E129" w:rsidR="001F4A58" w:rsidRPr="007E1A08" w:rsidRDefault="001F4A58" w:rsidP="001F4A58">
      <w:pPr>
        <w:pStyle w:val="avenir"/>
        <w:numPr>
          <w:ilvl w:val="0"/>
          <w:numId w:val="5"/>
        </w:numPr>
        <w:rPr>
          <w:rFonts w:cs="Times New Roman"/>
        </w:rPr>
      </w:pPr>
      <w:r w:rsidRPr="007E1A08">
        <w:rPr>
          <w:rFonts w:cs="Times New Roman"/>
        </w:rPr>
        <w:t xml:space="preserve">By one estimate, 3% of all Siberian Husky puppies are born with two different colored eyes (called </w:t>
      </w:r>
      <w:r w:rsidRPr="007E1A08">
        <w:rPr>
          <w:rFonts w:cs="Times New Roman"/>
          <w:i/>
        </w:rPr>
        <w:t xml:space="preserve">heterochromia </w:t>
      </w:r>
      <w:proofErr w:type="spellStart"/>
      <w:r w:rsidRPr="007E1A08">
        <w:rPr>
          <w:rFonts w:cs="Times New Roman"/>
          <w:i/>
        </w:rPr>
        <w:t>iridum</w:t>
      </w:r>
      <w:proofErr w:type="spellEnd"/>
      <w:r w:rsidRPr="007E1A08">
        <w:rPr>
          <w:rFonts w:cs="Times New Roman"/>
        </w:rPr>
        <w:t>). For random samples of 100 Siberian Husky puppies, what is the probability that exactly three puppies are born with two different colored eyes?</w:t>
      </w:r>
    </w:p>
    <w:p w14:paraId="03BBF09A" w14:textId="78D533D1" w:rsidR="005A6DBD" w:rsidRPr="007E1A08" w:rsidRDefault="005A6DBD" w:rsidP="005A6DBD">
      <w:pPr>
        <w:pStyle w:val="avenir"/>
        <w:rPr>
          <w:rFonts w:cs="Times New Roman"/>
        </w:rPr>
      </w:pPr>
    </w:p>
    <w:p w14:paraId="2631D323" w14:textId="607DA314" w:rsidR="001F4A58" w:rsidRPr="007E1A08" w:rsidRDefault="001F4A58" w:rsidP="005A6DBD">
      <w:pPr>
        <w:pStyle w:val="avenir"/>
        <w:rPr>
          <w:rFonts w:cs="Times New Roman"/>
        </w:rPr>
      </w:pPr>
    </w:p>
    <w:p w14:paraId="1B0BDC53" w14:textId="384A3C70" w:rsidR="001F4A58" w:rsidRDefault="001F4A58" w:rsidP="005A6DBD">
      <w:pPr>
        <w:pStyle w:val="avenir"/>
        <w:rPr>
          <w:rFonts w:cs="Times New Roman"/>
        </w:rPr>
      </w:pPr>
    </w:p>
    <w:p w14:paraId="12FD58A7" w14:textId="77777777" w:rsidR="007E1A08" w:rsidRPr="007E1A08" w:rsidRDefault="007E1A08" w:rsidP="005A6DBD">
      <w:pPr>
        <w:pStyle w:val="avenir"/>
        <w:rPr>
          <w:rFonts w:cs="Times New Roman"/>
        </w:rPr>
      </w:pPr>
    </w:p>
    <w:p w14:paraId="3DB6E26B" w14:textId="77777777" w:rsidR="001F4A58" w:rsidRPr="007E1A08" w:rsidRDefault="001F4A58" w:rsidP="005A6DBD">
      <w:pPr>
        <w:pStyle w:val="avenir"/>
        <w:rPr>
          <w:rFonts w:cs="Times New Roman"/>
        </w:rPr>
      </w:pPr>
    </w:p>
    <w:p w14:paraId="5738F18E" w14:textId="1C3EA87B" w:rsidR="001F4A58" w:rsidRDefault="001F4A58" w:rsidP="005A6DBD">
      <w:pPr>
        <w:pStyle w:val="avenir"/>
        <w:rPr>
          <w:rFonts w:cs="Times New Roman"/>
        </w:rPr>
      </w:pPr>
    </w:p>
    <w:p w14:paraId="2AD237CC" w14:textId="77777777" w:rsidR="007E1A08" w:rsidRPr="007E1A08" w:rsidRDefault="007E1A08" w:rsidP="005A6DBD">
      <w:pPr>
        <w:pStyle w:val="avenir"/>
        <w:rPr>
          <w:rFonts w:cs="Times New Roman"/>
        </w:rPr>
      </w:pPr>
    </w:p>
    <w:p w14:paraId="641A6B4E" w14:textId="77777777" w:rsidR="001F4A58" w:rsidRPr="007E1A08" w:rsidRDefault="001F4A58" w:rsidP="005A6DBD">
      <w:pPr>
        <w:pStyle w:val="avenir"/>
        <w:rPr>
          <w:rFonts w:cs="Times New Roman"/>
        </w:rPr>
      </w:pPr>
    </w:p>
    <w:p w14:paraId="36963605" w14:textId="060E85F5" w:rsidR="005A6DBD" w:rsidRPr="007E1A08" w:rsidRDefault="005A6DBD" w:rsidP="001F4A58">
      <w:pPr>
        <w:pStyle w:val="avenir"/>
        <w:numPr>
          <w:ilvl w:val="0"/>
          <w:numId w:val="5"/>
        </w:numPr>
        <w:rPr>
          <w:rFonts w:cs="Times New Roman"/>
        </w:rPr>
      </w:pPr>
      <w:r w:rsidRPr="007E1A08">
        <w:rPr>
          <w:rFonts w:cs="Times New Roman"/>
        </w:rPr>
        <w:t>Electric vehicles make up a very small proportion of the overall car market, but by how much has that proportion increased? Independent surveys of randomly selected car deale</w:t>
      </w:r>
      <w:r w:rsidR="00D03CC0">
        <w:rPr>
          <w:rFonts w:cs="Times New Roman"/>
        </w:rPr>
        <w:t>rships were completed, with 10</w:t>
      </w:r>
      <w:r w:rsidRPr="007E1A08">
        <w:rPr>
          <w:rFonts w:cs="Times New Roman"/>
        </w:rPr>
        <w:t xml:space="preserve"> of the 10,000 cars sold in the 2012 sample b</w:t>
      </w:r>
      <w:r w:rsidR="00D03CC0">
        <w:rPr>
          <w:rFonts w:cs="Times New Roman"/>
        </w:rPr>
        <w:t>eing electric vehicles, and 100</w:t>
      </w:r>
      <w:r w:rsidRPr="007E1A08">
        <w:rPr>
          <w:rFonts w:cs="Times New Roman"/>
        </w:rPr>
        <w:t xml:space="preserve"> of the 20,000 cars in the 2016 sample being electric vehicles. Calculate the 95% confidence interval for the change in the proportion of electric cars sold from 2012 to 2016.</w:t>
      </w:r>
    </w:p>
    <w:p w14:paraId="584BB2ED" w14:textId="64936BCC" w:rsidR="005A6DBD" w:rsidRPr="007E1A08" w:rsidRDefault="005A6DBD" w:rsidP="005A6DBD">
      <w:pPr>
        <w:pStyle w:val="avenir"/>
        <w:rPr>
          <w:rFonts w:cs="Times New Roman"/>
        </w:rPr>
      </w:pPr>
    </w:p>
    <w:p w14:paraId="069B507F" w14:textId="0F6BD462" w:rsidR="001F4A58" w:rsidRPr="007E1A08" w:rsidRDefault="001F4A58" w:rsidP="005A6DBD">
      <w:pPr>
        <w:pStyle w:val="avenir"/>
        <w:rPr>
          <w:rFonts w:cs="Times New Roman"/>
        </w:rPr>
      </w:pPr>
    </w:p>
    <w:p w14:paraId="36BF6894" w14:textId="681BB959" w:rsidR="001F4A58" w:rsidRPr="007E1A08" w:rsidRDefault="001F4A58" w:rsidP="005A6DBD">
      <w:pPr>
        <w:pStyle w:val="avenir"/>
        <w:rPr>
          <w:rFonts w:cs="Times New Roman"/>
        </w:rPr>
      </w:pPr>
    </w:p>
    <w:p w14:paraId="0AA28565" w14:textId="5DB36107" w:rsidR="001F4A58" w:rsidRDefault="001F4A58" w:rsidP="005A6DBD">
      <w:pPr>
        <w:pStyle w:val="avenir"/>
        <w:rPr>
          <w:rFonts w:cs="Times New Roman"/>
        </w:rPr>
      </w:pPr>
    </w:p>
    <w:p w14:paraId="459E342A" w14:textId="3A194363" w:rsidR="007E1A08" w:rsidRDefault="007E1A08" w:rsidP="005A6DBD">
      <w:pPr>
        <w:pStyle w:val="avenir"/>
        <w:rPr>
          <w:rFonts w:cs="Times New Roman"/>
        </w:rPr>
      </w:pPr>
    </w:p>
    <w:p w14:paraId="6F44DABA" w14:textId="77777777" w:rsidR="00D03CC0" w:rsidRDefault="00D03CC0" w:rsidP="005A6DBD">
      <w:pPr>
        <w:pStyle w:val="avenir"/>
        <w:rPr>
          <w:rFonts w:cs="Times New Roman"/>
        </w:rPr>
      </w:pPr>
    </w:p>
    <w:p w14:paraId="763AF6EB" w14:textId="4F1F79ED" w:rsidR="00CF5CC3" w:rsidRDefault="00CF5CC3" w:rsidP="005A6DBD">
      <w:pPr>
        <w:pStyle w:val="avenir"/>
        <w:rPr>
          <w:rFonts w:cs="Times New Roman"/>
        </w:rPr>
      </w:pPr>
    </w:p>
    <w:p w14:paraId="059549F3" w14:textId="77777777" w:rsidR="00CF5CC3" w:rsidRDefault="00CF5CC3" w:rsidP="005A6DBD">
      <w:pPr>
        <w:pStyle w:val="avenir"/>
        <w:rPr>
          <w:rFonts w:cs="Times New Roman"/>
        </w:rPr>
      </w:pPr>
    </w:p>
    <w:p w14:paraId="7635ABF7" w14:textId="77777777" w:rsidR="00D03CC0" w:rsidRDefault="00D03CC0" w:rsidP="005A6DBD">
      <w:pPr>
        <w:pStyle w:val="avenir"/>
        <w:rPr>
          <w:rFonts w:cs="Times New Roman"/>
        </w:rPr>
      </w:pPr>
    </w:p>
    <w:p w14:paraId="04132A21" w14:textId="77777777" w:rsidR="00D03CC0" w:rsidRPr="007E1A08" w:rsidRDefault="00D03CC0" w:rsidP="005A6DBD">
      <w:pPr>
        <w:pStyle w:val="avenir"/>
        <w:rPr>
          <w:rFonts w:cs="Times New Roman"/>
        </w:rPr>
      </w:pPr>
    </w:p>
    <w:p w14:paraId="77380097" w14:textId="77777777" w:rsidR="007E1A08" w:rsidRPr="007E1A08" w:rsidRDefault="007E1A08" w:rsidP="007E1A08">
      <w:pPr>
        <w:pStyle w:val="ListParagraph"/>
        <w:numPr>
          <w:ilvl w:val="0"/>
          <w:numId w:val="5"/>
        </w:numPr>
        <w:rPr>
          <w:sz w:val="24"/>
          <w:szCs w:val="24"/>
        </w:rPr>
      </w:pPr>
      <w:r w:rsidRPr="007E1A08">
        <w:rPr>
          <w:rFonts w:ascii="Avenir Book" w:hAnsi="Avenir Book"/>
          <w:sz w:val="24"/>
          <w:szCs w:val="24"/>
        </w:rPr>
        <w:t xml:space="preserve">According to the National Association of Colleges and Employers, the mean salary for a new college graduate is $45,327. A small college wants to know if the mean salary of their most recent graduates is greater than $45,327. A random sample of 10 recent graduates from the small college was selected and the mean and standard deviation of the salary for those graduates was found. With all conditions for inference met, a test statistic of 2.51 was calculated. What is the </w:t>
      </w:r>
      <w:r w:rsidRPr="007E1A08">
        <w:rPr>
          <w:rFonts w:ascii="Avenir Book" w:hAnsi="Avenir Book"/>
          <w:i/>
          <w:sz w:val="24"/>
          <w:szCs w:val="24"/>
        </w:rPr>
        <w:t>p</w:t>
      </w:r>
      <w:r w:rsidRPr="007E1A08">
        <w:rPr>
          <w:rFonts w:ascii="Avenir Book" w:hAnsi="Avenir Book"/>
          <w:sz w:val="24"/>
          <w:szCs w:val="24"/>
        </w:rPr>
        <w:t>-value for the test?</w:t>
      </w:r>
    </w:p>
    <w:p w14:paraId="2ED38391" w14:textId="79E2C6CC" w:rsidR="005A6DBD" w:rsidRPr="007E1A08" w:rsidRDefault="005A6DBD" w:rsidP="005A6DBD">
      <w:pPr>
        <w:pStyle w:val="avenir"/>
        <w:rPr>
          <w:b/>
        </w:rPr>
      </w:pPr>
    </w:p>
    <w:p w14:paraId="21163F6B" w14:textId="7E36A05A" w:rsidR="007E1A08" w:rsidRDefault="007E1A08" w:rsidP="005A6DBD">
      <w:pPr>
        <w:pStyle w:val="avenir"/>
        <w:rPr>
          <w:b/>
        </w:rPr>
      </w:pPr>
    </w:p>
    <w:p w14:paraId="20B4C7C6" w14:textId="5260B618" w:rsidR="007E1A08" w:rsidRDefault="007E1A08" w:rsidP="005A6DBD">
      <w:pPr>
        <w:pStyle w:val="avenir"/>
        <w:rPr>
          <w:b/>
        </w:rPr>
      </w:pPr>
    </w:p>
    <w:p w14:paraId="3757EEDE" w14:textId="1EDCD8A8" w:rsidR="008E3042" w:rsidRPr="007E1A08" w:rsidRDefault="008E3042" w:rsidP="005A6DBD">
      <w:pPr>
        <w:pStyle w:val="avenir"/>
        <w:rPr>
          <w:b/>
        </w:rPr>
      </w:pPr>
    </w:p>
    <w:p w14:paraId="1DED53A7" w14:textId="3DB0468F" w:rsidR="008E3042" w:rsidRPr="007E1A08" w:rsidRDefault="008E3042" w:rsidP="001F4A58">
      <w:pPr>
        <w:pStyle w:val="ListParagraph"/>
        <w:numPr>
          <w:ilvl w:val="0"/>
          <w:numId w:val="5"/>
        </w:numPr>
        <w:rPr>
          <w:rFonts w:ascii="Avenir Book" w:hAnsi="Avenir Book"/>
          <w:sz w:val="24"/>
          <w:szCs w:val="24"/>
        </w:rPr>
      </w:pPr>
      <w:r w:rsidRPr="007E1A08">
        <w:rPr>
          <w:rFonts w:ascii="Avenir Book" w:hAnsi="Avenir Book"/>
          <w:sz w:val="24"/>
          <w:szCs w:val="24"/>
        </w:rPr>
        <w:t>A random sample of 95 vehicles is taken from a large parking lot at an office park. Below is the type of each vehicle, and whether it is owned or leased by the driver. A chi-square test will be conducted to determine if there is an association between type of vehicle and method of obtaining the vehicle. Calculate the test statistic.</w:t>
      </w:r>
    </w:p>
    <w:p w14:paraId="34AEE318" w14:textId="77777777" w:rsidR="008E3042" w:rsidRPr="007E1A08" w:rsidRDefault="008E3042" w:rsidP="008E3042">
      <w:pPr>
        <w:rPr>
          <w:rFonts w:ascii="Avenir Book" w:hAnsi="Avenir Book" w:cs="Times New Roman"/>
        </w:rPr>
      </w:pPr>
    </w:p>
    <w:tbl>
      <w:tblPr>
        <w:tblStyle w:val="TableGrid"/>
        <w:tblW w:w="0" w:type="auto"/>
        <w:tblLook w:val="04A0" w:firstRow="1" w:lastRow="0" w:firstColumn="1" w:lastColumn="0" w:noHBand="0" w:noVBand="1"/>
      </w:tblPr>
      <w:tblGrid>
        <w:gridCol w:w="2337"/>
        <w:gridCol w:w="2337"/>
        <w:gridCol w:w="2338"/>
        <w:gridCol w:w="2338"/>
      </w:tblGrid>
      <w:tr w:rsidR="008E3042" w:rsidRPr="007E1A08" w14:paraId="57225BD3" w14:textId="77777777" w:rsidTr="00BE03A0">
        <w:tc>
          <w:tcPr>
            <w:tcW w:w="2337" w:type="dxa"/>
          </w:tcPr>
          <w:p w14:paraId="344AD6C0" w14:textId="77777777" w:rsidR="008E3042" w:rsidRPr="007E1A08" w:rsidRDefault="008E3042" w:rsidP="00BE03A0">
            <w:pPr>
              <w:rPr>
                <w:rFonts w:ascii="Avenir Book" w:hAnsi="Avenir Book" w:cs="Times New Roman"/>
              </w:rPr>
            </w:pPr>
          </w:p>
        </w:tc>
        <w:tc>
          <w:tcPr>
            <w:tcW w:w="2337" w:type="dxa"/>
          </w:tcPr>
          <w:p w14:paraId="361D6515" w14:textId="77777777" w:rsidR="008E3042" w:rsidRPr="007E1A08" w:rsidRDefault="008E3042" w:rsidP="00BE03A0">
            <w:pPr>
              <w:rPr>
                <w:rFonts w:ascii="Avenir Book" w:hAnsi="Avenir Book" w:cs="Times New Roman"/>
              </w:rPr>
            </w:pPr>
            <w:r w:rsidRPr="007E1A08">
              <w:rPr>
                <w:rFonts w:ascii="Avenir Book" w:hAnsi="Avenir Book" w:cs="Times New Roman"/>
              </w:rPr>
              <w:t>Car</w:t>
            </w:r>
          </w:p>
        </w:tc>
        <w:tc>
          <w:tcPr>
            <w:tcW w:w="2338" w:type="dxa"/>
          </w:tcPr>
          <w:p w14:paraId="20BBAE99" w14:textId="77777777" w:rsidR="008E3042" w:rsidRPr="007E1A08" w:rsidRDefault="008E3042" w:rsidP="00BE03A0">
            <w:pPr>
              <w:rPr>
                <w:rFonts w:ascii="Avenir Book" w:hAnsi="Avenir Book" w:cs="Times New Roman"/>
              </w:rPr>
            </w:pPr>
            <w:r w:rsidRPr="007E1A08">
              <w:rPr>
                <w:rFonts w:ascii="Avenir Book" w:hAnsi="Avenir Book" w:cs="Times New Roman"/>
              </w:rPr>
              <w:t>SUV</w:t>
            </w:r>
          </w:p>
        </w:tc>
        <w:tc>
          <w:tcPr>
            <w:tcW w:w="2338" w:type="dxa"/>
          </w:tcPr>
          <w:p w14:paraId="5B25E07F" w14:textId="77777777" w:rsidR="008E3042" w:rsidRPr="007E1A08" w:rsidRDefault="008E3042" w:rsidP="00BE03A0">
            <w:pPr>
              <w:rPr>
                <w:rFonts w:ascii="Avenir Book" w:hAnsi="Avenir Book" w:cs="Times New Roman"/>
              </w:rPr>
            </w:pPr>
            <w:r w:rsidRPr="007E1A08">
              <w:rPr>
                <w:rFonts w:ascii="Avenir Book" w:hAnsi="Avenir Book" w:cs="Times New Roman"/>
              </w:rPr>
              <w:t>Truck</w:t>
            </w:r>
          </w:p>
        </w:tc>
      </w:tr>
      <w:tr w:rsidR="008E3042" w:rsidRPr="007E1A08" w14:paraId="1442CC2D" w14:textId="77777777" w:rsidTr="00BE03A0">
        <w:tc>
          <w:tcPr>
            <w:tcW w:w="2337" w:type="dxa"/>
          </w:tcPr>
          <w:p w14:paraId="5C2998E0" w14:textId="77777777" w:rsidR="008E3042" w:rsidRPr="007E1A08" w:rsidRDefault="008E3042" w:rsidP="00BE03A0">
            <w:pPr>
              <w:rPr>
                <w:rFonts w:ascii="Avenir Book" w:hAnsi="Avenir Book" w:cs="Times New Roman"/>
              </w:rPr>
            </w:pPr>
            <w:r w:rsidRPr="007E1A08">
              <w:rPr>
                <w:rFonts w:ascii="Avenir Book" w:hAnsi="Avenir Book" w:cs="Times New Roman"/>
              </w:rPr>
              <w:t>Owned</w:t>
            </w:r>
          </w:p>
        </w:tc>
        <w:tc>
          <w:tcPr>
            <w:tcW w:w="2337" w:type="dxa"/>
          </w:tcPr>
          <w:p w14:paraId="42DAA071" w14:textId="77777777" w:rsidR="008E3042" w:rsidRPr="007E1A08" w:rsidRDefault="008E3042" w:rsidP="00BE03A0">
            <w:pPr>
              <w:rPr>
                <w:rFonts w:ascii="Avenir Book" w:hAnsi="Avenir Book" w:cs="Times New Roman"/>
              </w:rPr>
            </w:pPr>
            <w:r w:rsidRPr="007E1A08">
              <w:rPr>
                <w:rFonts w:ascii="Avenir Book" w:hAnsi="Avenir Book" w:cs="Times New Roman"/>
              </w:rPr>
              <w:t>29</w:t>
            </w:r>
          </w:p>
        </w:tc>
        <w:tc>
          <w:tcPr>
            <w:tcW w:w="2338" w:type="dxa"/>
          </w:tcPr>
          <w:p w14:paraId="5849EB70" w14:textId="77777777" w:rsidR="008E3042" w:rsidRPr="007E1A08" w:rsidRDefault="008E3042" w:rsidP="00BE03A0">
            <w:pPr>
              <w:rPr>
                <w:rFonts w:ascii="Avenir Book" w:hAnsi="Avenir Book" w:cs="Times New Roman"/>
              </w:rPr>
            </w:pPr>
            <w:r w:rsidRPr="007E1A08">
              <w:rPr>
                <w:rFonts w:ascii="Avenir Book" w:hAnsi="Avenir Book" w:cs="Times New Roman"/>
              </w:rPr>
              <w:t>20</w:t>
            </w:r>
          </w:p>
        </w:tc>
        <w:tc>
          <w:tcPr>
            <w:tcW w:w="2338" w:type="dxa"/>
          </w:tcPr>
          <w:p w14:paraId="26DA001B" w14:textId="77777777" w:rsidR="008E3042" w:rsidRPr="007E1A08" w:rsidRDefault="008E3042" w:rsidP="00BE03A0">
            <w:pPr>
              <w:rPr>
                <w:rFonts w:ascii="Avenir Book" w:hAnsi="Avenir Book" w:cs="Times New Roman"/>
              </w:rPr>
            </w:pPr>
            <w:r w:rsidRPr="007E1A08">
              <w:rPr>
                <w:rFonts w:ascii="Avenir Book" w:hAnsi="Avenir Book" w:cs="Times New Roman"/>
              </w:rPr>
              <w:t>11</w:t>
            </w:r>
          </w:p>
        </w:tc>
      </w:tr>
      <w:tr w:rsidR="008E3042" w:rsidRPr="007E1A08" w14:paraId="54F39B7E" w14:textId="77777777" w:rsidTr="00BE03A0">
        <w:tc>
          <w:tcPr>
            <w:tcW w:w="2337" w:type="dxa"/>
          </w:tcPr>
          <w:p w14:paraId="619F8EF2" w14:textId="77777777" w:rsidR="008E3042" w:rsidRPr="007E1A08" w:rsidRDefault="008E3042" w:rsidP="00BE03A0">
            <w:pPr>
              <w:rPr>
                <w:rFonts w:ascii="Avenir Book" w:hAnsi="Avenir Book" w:cs="Times New Roman"/>
              </w:rPr>
            </w:pPr>
            <w:r w:rsidRPr="007E1A08">
              <w:rPr>
                <w:rFonts w:ascii="Avenir Book" w:hAnsi="Avenir Book" w:cs="Times New Roman"/>
              </w:rPr>
              <w:t>Leased</w:t>
            </w:r>
          </w:p>
        </w:tc>
        <w:tc>
          <w:tcPr>
            <w:tcW w:w="2337" w:type="dxa"/>
          </w:tcPr>
          <w:p w14:paraId="413BC762" w14:textId="77777777" w:rsidR="008E3042" w:rsidRPr="007E1A08" w:rsidRDefault="008E3042" w:rsidP="00BE03A0">
            <w:pPr>
              <w:rPr>
                <w:rFonts w:ascii="Avenir Book" w:hAnsi="Avenir Book" w:cs="Times New Roman"/>
              </w:rPr>
            </w:pPr>
            <w:r w:rsidRPr="007E1A08">
              <w:rPr>
                <w:rFonts w:ascii="Avenir Book" w:hAnsi="Avenir Book" w:cs="Times New Roman"/>
              </w:rPr>
              <w:t>21</w:t>
            </w:r>
          </w:p>
        </w:tc>
        <w:tc>
          <w:tcPr>
            <w:tcW w:w="2338" w:type="dxa"/>
          </w:tcPr>
          <w:p w14:paraId="2D5CE2E7" w14:textId="77777777" w:rsidR="008E3042" w:rsidRPr="007E1A08" w:rsidRDefault="008E3042" w:rsidP="00BE03A0">
            <w:pPr>
              <w:rPr>
                <w:rFonts w:ascii="Avenir Book" w:hAnsi="Avenir Book" w:cs="Times New Roman"/>
              </w:rPr>
            </w:pPr>
            <w:r w:rsidRPr="007E1A08">
              <w:rPr>
                <w:rFonts w:ascii="Avenir Book" w:hAnsi="Avenir Book" w:cs="Times New Roman"/>
              </w:rPr>
              <w:t>10</w:t>
            </w:r>
          </w:p>
        </w:tc>
        <w:tc>
          <w:tcPr>
            <w:tcW w:w="2338" w:type="dxa"/>
          </w:tcPr>
          <w:p w14:paraId="5F798BC3" w14:textId="77777777" w:rsidR="008E3042" w:rsidRPr="007E1A08" w:rsidRDefault="008E3042" w:rsidP="00BE03A0">
            <w:pPr>
              <w:rPr>
                <w:rFonts w:ascii="Avenir Book" w:hAnsi="Avenir Book" w:cs="Times New Roman"/>
              </w:rPr>
            </w:pPr>
            <w:r w:rsidRPr="007E1A08">
              <w:rPr>
                <w:rFonts w:ascii="Avenir Book" w:hAnsi="Avenir Book" w:cs="Times New Roman"/>
              </w:rPr>
              <w:t>4</w:t>
            </w:r>
          </w:p>
        </w:tc>
      </w:tr>
    </w:tbl>
    <w:p w14:paraId="02E0B290" w14:textId="062B7550" w:rsidR="007E1A08" w:rsidRDefault="007E1A08" w:rsidP="008E3042"/>
    <w:p w14:paraId="02859279" w14:textId="77777777" w:rsidR="007E1A08" w:rsidRPr="007E1A08" w:rsidRDefault="007E1A08" w:rsidP="008E3042"/>
    <w:p w14:paraId="14D35935" w14:textId="77777777" w:rsidR="008E3042" w:rsidRDefault="008E3042" w:rsidP="008E3042"/>
    <w:p w14:paraId="0E54F2EF" w14:textId="77777777" w:rsidR="007F3489" w:rsidRDefault="007F3489" w:rsidP="008E3042"/>
    <w:p w14:paraId="356A091C" w14:textId="77777777" w:rsidR="007F3489" w:rsidRPr="007E1A08" w:rsidRDefault="007F3489" w:rsidP="008E3042"/>
    <w:p w14:paraId="416A2E3A" w14:textId="4C40271F" w:rsidR="008B6B33" w:rsidRPr="007E1A08" w:rsidRDefault="008B6B33" w:rsidP="008E3042"/>
    <w:p w14:paraId="4EA717DA" w14:textId="7B4AD6E4" w:rsidR="007E1A08" w:rsidRPr="007E1A08" w:rsidRDefault="007E1A08" w:rsidP="008E3042"/>
    <w:p w14:paraId="0122DAB9" w14:textId="01312226" w:rsidR="007E1A08" w:rsidRDefault="007E1A08" w:rsidP="008E3042"/>
    <w:p w14:paraId="7F59B309" w14:textId="326E94FF" w:rsidR="007E1A08" w:rsidRDefault="007E1A08" w:rsidP="007E1A08">
      <w:pPr>
        <w:pStyle w:val="avenir"/>
        <w:numPr>
          <w:ilvl w:val="0"/>
          <w:numId w:val="5"/>
        </w:numPr>
        <w:rPr>
          <w:rFonts w:cs="Times New Roman"/>
        </w:rPr>
      </w:pPr>
      <w:r w:rsidRPr="007E1A08">
        <w:rPr>
          <w:rFonts w:cs="Times New Roman"/>
        </w:rPr>
        <w:lastRenderedPageBreak/>
        <w:t xml:space="preserve">The scores on the verbal section of the Graduate Records Examination (GRE) are approximately normally distributed with a mean of 150 and a standard deviation of 8.5. What is the probability that a randomly selected score on the verbal section is </w:t>
      </w:r>
      <w:r w:rsidR="003A0224">
        <w:rPr>
          <w:rFonts w:cs="Times New Roman"/>
        </w:rPr>
        <w:t>between 145 and 160</w:t>
      </w:r>
      <w:r w:rsidRPr="007E1A08">
        <w:rPr>
          <w:rFonts w:cs="Times New Roman"/>
        </w:rPr>
        <w:t>?</w:t>
      </w:r>
    </w:p>
    <w:p w14:paraId="67DB312D" w14:textId="5EFA7D76" w:rsidR="007E1A08" w:rsidRDefault="007E1A08" w:rsidP="007E1A08">
      <w:pPr>
        <w:pStyle w:val="avenir"/>
        <w:rPr>
          <w:rFonts w:cs="Times New Roman"/>
        </w:rPr>
      </w:pPr>
    </w:p>
    <w:p w14:paraId="5581AEDC" w14:textId="085D5A6A" w:rsidR="00E32510" w:rsidRDefault="00E32510" w:rsidP="007E1A08">
      <w:pPr>
        <w:pStyle w:val="avenir"/>
        <w:rPr>
          <w:rFonts w:cs="Times New Roman"/>
        </w:rPr>
      </w:pPr>
    </w:p>
    <w:p w14:paraId="00624FC8" w14:textId="569B52C5" w:rsidR="00E32510" w:rsidRDefault="00E32510" w:rsidP="007E1A08">
      <w:pPr>
        <w:pStyle w:val="avenir"/>
        <w:rPr>
          <w:rFonts w:cs="Times New Roman"/>
        </w:rPr>
      </w:pPr>
    </w:p>
    <w:p w14:paraId="1FC3225E" w14:textId="1C0A2700" w:rsidR="00E32510" w:rsidRDefault="00E32510" w:rsidP="007E1A08">
      <w:pPr>
        <w:pStyle w:val="avenir"/>
        <w:rPr>
          <w:rFonts w:cs="Times New Roman"/>
        </w:rPr>
      </w:pPr>
    </w:p>
    <w:p w14:paraId="4C86DCFA" w14:textId="77777777" w:rsidR="00E32510" w:rsidRDefault="00E32510" w:rsidP="007E1A08">
      <w:pPr>
        <w:pStyle w:val="avenir"/>
        <w:rPr>
          <w:rFonts w:cs="Times New Roman"/>
        </w:rPr>
      </w:pPr>
    </w:p>
    <w:p w14:paraId="2344373C" w14:textId="15C64A50" w:rsidR="007E1A08" w:rsidRDefault="007E1A08" w:rsidP="007E1A08">
      <w:pPr>
        <w:pStyle w:val="avenir"/>
        <w:numPr>
          <w:ilvl w:val="0"/>
          <w:numId w:val="5"/>
        </w:numPr>
        <w:rPr>
          <w:rFonts w:cs="Times New Roman"/>
        </w:rPr>
      </w:pPr>
      <w:r>
        <w:rPr>
          <w:rFonts w:cs="Times New Roman"/>
        </w:rPr>
        <w:t xml:space="preserve">A local bakery has two machines that portion cookie dough into individual servings. The bakery owner is concerned that the machines are not dispensing portions of the same size. To test this, he takes a random sample of 10 </w:t>
      </w:r>
      <w:r w:rsidR="00E32510">
        <w:rPr>
          <w:rFonts w:cs="Times New Roman"/>
        </w:rPr>
        <w:t xml:space="preserve">cookie dough portions from each machine. The following results were obtained: </w:t>
      </w:r>
    </w:p>
    <w:p w14:paraId="67E10FF0" w14:textId="6B1E1E03" w:rsidR="00E32510" w:rsidRDefault="00E32510" w:rsidP="00E32510">
      <w:pPr>
        <w:pStyle w:val="avenir"/>
        <w:rPr>
          <w:rFonts w:cs="Times New Roman"/>
        </w:rPr>
      </w:pPr>
    </w:p>
    <w:tbl>
      <w:tblPr>
        <w:tblpPr w:leftFromText="180" w:rightFromText="180" w:vertAnchor="text" w:horzAnchor="margin" w:tblpXSpec="center" w:tblpY="-36"/>
        <w:tblW w:w="0" w:type="auto"/>
        <w:tblLook w:val="0000" w:firstRow="0" w:lastRow="0" w:firstColumn="0" w:lastColumn="0" w:noHBand="0" w:noVBand="0"/>
      </w:tblPr>
      <w:tblGrid>
        <w:gridCol w:w="1543"/>
        <w:gridCol w:w="1146"/>
        <w:gridCol w:w="1087"/>
      </w:tblGrid>
      <w:tr w:rsidR="00E32510" w14:paraId="63551AA3" w14:textId="77777777" w:rsidTr="00E32510">
        <w:tc>
          <w:tcPr>
            <w:tcW w:w="1543" w:type="dxa"/>
            <w:tcBorders>
              <w:top w:val="nil"/>
              <w:left w:val="nil"/>
              <w:bottom w:val="single" w:sz="6" w:space="0" w:color="auto"/>
              <w:right w:val="single" w:sz="6" w:space="0" w:color="auto"/>
            </w:tcBorders>
          </w:tcPr>
          <w:p w14:paraId="0EF2D29B" w14:textId="77777777" w:rsidR="00E32510" w:rsidRPr="00E32510" w:rsidRDefault="00E32510" w:rsidP="00E32510">
            <w:pPr>
              <w:keepLines/>
              <w:suppressAutoHyphens/>
              <w:autoSpaceDE w:val="0"/>
              <w:autoSpaceDN w:val="0"/>
              <w:adjustRightInd w:val="0"/>
              <w:rPr>
                <w:rFonts w:ascii="Avenir Book" w:hAnsi="Avenir Book" w:cs="Times New Roman"/>
                <w:color w:val="000000"/>
                <w:sz w:val="22"/>
                <w:szCs w:val="22"/>
              </w:rPr>
            </w:pPr>
          </w:p>
        </w:tc>
        <w:tc>
          <w:tcPr>
            <w:tcW w:w="1146" w:type="dxa"/>
            <w:tcBorders>
              <w:top w:val="single" w:sz="6" w:space="0" w:color="auto"/>
              <w:left w:val="single" w:sz="6" w:space="0" w:color="auto"/>
              <w:bottom w:val="single" w:sz="6" w:space="0" w:color="auto"/>
              <w:right w:val="single" w:sz="6" w:space="0" w:color="auto"/>
            </w:tcBorders>
          </w:tcPr>
          <w:p w14:paraId="148630F8" w14:textId="02C0C86C" w:rsidR="00E32510" w:rsidRPr="00E32510" w:rsidRDefault="00E32510" w:rsidP="00E32510">
            <w:pPr>
              <w:keepLines/>
              <w:suppressAutoHyphens/>
              <w:autoSpaceDE w:val="0"/>
              <w:autoSpaceDN w:val="0"/>
              <w:adjustRightInd w:val="0"/>
              <w:jc w:val="center"/>
              <w:rPr>
                <w:rFonts w:ascii="Avenir Book" w:hAnsi="Avenir Book" w:cs="Times New Roman"/>
                <w:color w:val="000000"/>
                <w:sz w:val="22"/>
                <w:szCs w:val="22"/>
              </w:rPr>
            </w:pPr>
            <w:r w:rsidRPr="00E32510">
              <w:rPr>
                <w:rFonts w:ascii="Avenir Book" w:hAnsi="Avenir Book" w:cs="Times New Roman"/>
                <w:noProof/>
                <w:color w:val="000000"/>
                <w:position w:val="-5"/>
                <w:sz w:val="22"/>
                <w:szCs w:val="22"/>
              </w:rPr>
              <w:drawing>
                <wp:inline distT="0" distB="0" distL="0" distR="0" wp14:anchorId="0BC59061" wp14:editId="35408C91">
                  <wp:extent cx="142240" cy="142240"/>
                  <wp:effectExtent l="0" t="0" r="0" b="0"/>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Avenir Book" w:hAnsi="Avenir Book" w:cs="Times New Roman"/>
                <w:color w:val="000000"/>
                <w:sz w:val="22"/>
                <w:szCs w:val="22"/>
              </w:rPr>
              <w:t>(oz</w:t>
            </w:r>
            <w:r w:rsidRPr="00E32510">
              <w:rPr>
                <w:rFonts w:ascii="Avenir Book" w:hAnsi="Avenir Book" w:cs="Times New Roman"/>
                <w:color w:val="000000"/>
                <w:sz w:val="22"/>
                <w:szCs w:val="22"/>
              </w:rPr>
              <w:t>)</w:t>
            </w:r>
          </w:p>
        </w:tc>
        <w:tc>
          <w:tcPr>
            <w:tcW w:w="1087" w:type="dxa"/>
            <w:tcBorders>
              <w:top w:val="single" w:sz="6" w:space="0" w:color="auto"/>
              <w:left w:val="single" w:sz="6" w:space="0" w:color="auto"/>
              <w:bottom w:val="single" w:sz="6" w:space="0" w:color="auto"/>
              <w:right w:val="single" w:sz="6" w:space="0" w:color="auto"/>
            </w:tcBorders>
          </w:tcPr>
          <w:p w14:paraId="7B115775" w14:textId="18F23990" w:rsidR="00E32510" w:rsidRPr="00E32510" w:rsidRDefault="00E32510" w:rsidP="00E32510">
            <w:pPr>
              <w:keepLines/>
              <w:suppressAutoHyphens/>
              <w:autoSpaceDE w:val="0"/>
              <w:autoSpaceDN w:val="0"/>
              <w:adjustRightInd w:val="0"/>
              <w:jc w:val="center"/>
              <w:rPr>
                <w:rFonts w:ascii="Avenir Book" w:hAnsi="Avenir Book" w:cs="Times New Roman"/>
                <w:iCs/>
                <w:color w:val="000000"/>
                <w:sz w:val="22"/>
                <w:szCs w:val="22"/>
              </w:rPr>
            </w:pPr>
            <w:r w:rsidRPr="00E32510">
              <w:rPr>
                <w:rFonts w:ascii="Avenir Book" w:hAnsi="Avenir Book" w:cs="Times New Roman"/>
                <w:i/>
                <w:iCs/>
                <w:color w:val="000000"/>
                <w:sz w:val="22"/>
                <w:szCs w:val="22"/>
              </w:rPr>
              <w:t xml:space="preserve">s </w:t>
            </w:r>
            <w:r w:rsidRPr="00E32510">
              <w:rPr>
                <w:rFonts w:ascii="Avenir Book" w:hAnsi="Avenir Book" w:cs="Times New Roman"/>
                <w:iCs/>
                <w:color w:val="000000"/>
                <w:sz w:val="22"/>
                <w:szCs w:val="22"/>
              </w:rPr>
              <w:t>(</w:t>
            </w:r>
            <w:r>
              <w:rPr>
                <w:rFonts w:ascii="Avenir Book" w:hAnsi="Avenir Book" w:cs="Times New Roman"/>
                <w:iCs/>
                <w:color w:val="000000"/>
                <w:sz w:val="22"/>
                <w:szCs w:val="22"/>
              </w:rPr>
              <w:t>oz</w:t>
            </w:r>
            <w:r w:rsidRPr="00E32510">
              <w:rPr>
                <w:rFonts w:ascii="Avenir Book" w:hAnsi="Avenir Book" w:cs="Times New Roman"/>
                <w:iCs/>
                <w:color w:val="000000"/>
                <w:sz w:val="22"/>
                <w:szCs w:val="22"/>
              </w:rPr>
              <w:t>)</w:t>
            </w:r>
          </w:p>
        </w:tc>
      </w:tr>
      <w:tr w:rsidR="00E32510" w14:paraId="27E71D3A" w14:textId="77777777" w:rsidTr="00E32510">
        <w:tc>
          <w:tcPr>
            <w:tcW w:w="1543" w:type="dxa"/>
            <w:tcBorders>
              <w:top w:val="single" w:sz="6" w:space="0" w:color="auto"/>
              <w:left w:val="single" w:sz="6" w:space="0" w:color="auto"/>
              <w:bottom w:val="single" w:sz="6" w:space="0" w:color="auto"/>
              <w:right w:val="single" w:sz="6" w:space="0" w:color="auto"/>
            </w:tcBorders>
          </w:tcPr>
          <w:p w14:paraId="52EBD839" w14:textId="77777777" w:rsidR="00E32510" w:rsidRPr="00E32510" w:rsidRDefault="00E32510" w:rsidP="00E32510">
            <w:pPr>
              <w:keepLines/>
              <w:suppressAutoHyphens/>
              <w:autoSpaceDE w:val="0"/>
              <w:autoSpaceDN w:val="0"/>
              <w:adjustRightInd w:val="0"/>
              <w:rPr>
                <w:rFonts w:ascii="Avenir Book" w:hAnsi="Avenir Book" w:cs="Times New Roman"/>
                <w:color w:val="000000"/>
                <w:sz w:val="22"/>
                <w:szCs w:val="22"/>
              </w:rPr>
            </w:pPr>
            <w:r w:rsidRPr="00E32510">
              <w:rPr>
                <w:rFonts w:ascii="Avenir Book" w:hAnsi="Avenir Book" w:cs="Times New Roman"/>
                <w:color w:val="000000"/>
                <w:sz w:val="22"/>
                <w:szCs w:val="22"/>
              </w:rPr>
              <w:t>Machine A</w:t>
            </w:r>
          </w:p>
        </w:tc>
        <w:tc>
          <w:tcPr>
            <w:tcW w:w="1146" w:type="dxa"/>
            <w:tcBorders>
              <w:top w:val="single" w:sz="6" w:space="0" w:color="auto"/>
              <w:left w:val="single" w:sz="6" w:space="0" w:color="auto"/>
              <w:bottom w:val="single" w:sz="6" w:space="0" w:color="auto"/>
              <w:right w:val="single" w:sz="6" w:space="0" w:color="auto"/>
            </w:tcBorders>
          </w:tcPr>
          <w:p w14:paraId="3CD2E9F5" w14:textId="466B1C39" w:rsidR="00E32510" w:rsidRPr="00E32510" w:rsidRDefault="00E32510" w:rsidP="00E32510">
            <w:pPr>
              <w:keepLines/>
              <w:suppressAutoHyphens/>
              <w:autoSpaceDE w:val="0"/>
              <w:autoSpaceDN w:val="0"/>
              <w:adjustRightInd w:val="0"/>
              <w:jc w:val="center"/>
              <w:rPr>
                <w:rFonts w:ascii="Avenir Book" w:hAnsi="Avenir Book" w:cs="Times New Roman"/>
                <w:color w:val="000000"/>
                <w:sz w:val="22"/>
                <w:szCs w:val="22"/>
              </w:rPr>
            </w:pPr>
            <w:r>
              <w:rPr>
                <w:rFonts w:ascii="Avenir Book" w:hAnsi="Avenir Book" w:cs="Times New Roman"/>
                <w:color w:val="000000"/>
                <w:sz w:val="22"/>
                <w:szCs w:val="22"/>
              </w:rPr>
              <w:t>1.35</w:t>
            </w:r>
            <w:r w:rsidRPr="00E32510">
              <w:rPr>
                <w:rFonts w:ascii="Avenir Book" w:hAnsi="Avenir Book" w:cs="Times New Roman"/>
                <w:color w:val="000000"/>
                <w:sz w:val="22"/>
                <w:szCs w:val="22"/>
              </w:rPr>
              <w:t xml:space="preserve"> </w:t>
            </w:r>
          </w:p>
        </w:tc>
        <w:tc>
          <w:tcPr>
            <w:tcW w:w="1087" w:type="dxa"/>
            <w:tcBorders>
              <w:top w:val="single" w:sz="6" w:space="0" w:color="auto"/>
              <w:left w:val="single" w:sz="6" w:space="0" w:color="auto"/>
              <w:bottom w:val="single" w:sz="6" w:space="0" w:color="auto"/>
              <w:right w:val="single" w:sz="6" w:space="0" w:color="auto"/>
            </w:tcBorders>
          </w:tcPr>
          <w:p w14:paraId="02664163" w14:textId="3BBE4CA6" w:rsidR="00E32510" w:rsidRPr="00E32510" w:rsidRDefault="00E32510" w:rsidP="00E32510">
            <w:pPr>
              <w:keepLines/>
              <w:suppressAutoHyphens/>
              <w:autoSpaceDE w:val="0"/>
              <w:autoSpaceDN w:val="0"/>
              <w:adjustRightInd w:val="0"/>
              <w:jc w:val="center"/>
              <w:rPr>
                <w:rFonts w:ascii="Avenir Book" w:hAnsi="Avenir Book" w:cs="Times New Roman"/>
                <w:color w:val="000000"/>
                <w:sz w:val="22"/>
                <w:szCs w:val="22"/>
              </w:rPr>
            </w:pPr>
            <w:r>
              <w:rPr>
                <w:rFonts w:ascii="Avenir Book" w:hAnsi="Avenir Book" w:cs="Times New Roman"/>
                <w:color w:val="000000"/>
                <w:sz w:val="22"/>
                <w:szCs w:val="22"/>
              </w:rPr>
              <w:t>0.10</w:t>
            </w:r>
          </w:p>
        </w:tc>
      </w:tr>
      <w:tr w:rsidR="00E32510" w14:paraId="624BA9FF" w14:textId="77777777" w:rsidTr="00E32510">
        <w:tc>
          <w:tcPr>
            <w:tcW w:w="1543" w:type="dxa"/>
            <w:tcBorders>
              <w:top w:val="single" w:sz="6" w:space="0" w:color="auto"/>
              <w:left w:val="single" w:sz="6" w:space="0" w:color="auto"/>
              <w:bottom w:val="single" w:sz="6" w:space="0" w:color="auto"/>
              <w:right w:val="single" w:sz="6" w:space="0" w:color="auto"/>
            </w:tcBorders>
          </w:tcPr>
          <w:p w14:paraId="6858FEA1" w14:textId="77777777" w:rsidR="00E32510" w:rsidRPr="00E32510" w:rsidRDefault="00E32510" w:rsidP="00E32510">
            <w:pPr>
              <w:keepLines/>
              <w:suppressAutoHyphens/>
              <w:autoSpaceDE w:val="0"/>
              <w:autoSpaceDN w:val="0"/>
              <w:adjustRightInd w:val="0"/>
              <w:rPr>
                <w:rFonts w:ascii="Avenir Book" w:hAnsi="Avenir Book" w:cs="Times New Roman"/>
                <w:color w:val="000000"/>
                <w:sz w:val="22"/>
                <w:szCs w:val="22"/>
              </w:rPr>
            </w:pPr>
            <w:r w:rsidRPr="00E32510">
              <w:rPr>
                <w:rFonts w:ascii="Avenir Book" w:hAnsi="Avenir Book" w:cs="Times New Roman"/>
                <w:color w:val="000000"/>
                <w:sz w:val="22"/>
                <w:szCs w:val="22"/>
              </w:rPr>
              <w:t>Machine B</w:t>
            </w:r>
          </w:p>
        </w:tc>
        <w:tc>
          <w:tcPr>
            <w:tcW w:w="1146" w:type="dxa"/>
            <w:tcBorders>
              <w:top w:val="single" w:sz="6" w:space="0" w:color="auto"/>
              <w:left w:val="single" w:sz="6" w:space="0" w:color="auto"/>
              <w:bottom w:val="single" w:sz="6" w:space="0" w:color="auto"/>
              <w:right w:val="single" w:sz="6" w:space="0" w:color="auto"/>
            </w:tcBorders>
          </w:tcPr>
          <w:p w14:paraId="392D5F0C" w14:textId="0489269C" w:rsidR="00E32510" w:rsidRPr="00E32510" w:rsidRDefault="00E32510" w:rsidP="00E32510">
            <w:pPr>
              <w:keepLines/>
              <w:suppressAutoHyphens/>
              <w:autoSpaceDE w:val="0"/>
              <w:autoSpaceDN w:val="0"/>
              <w:adjustRightInd w:val="0"/>
              <w:jc w:val="center"/>
              <w:rPr>
                <w:rFonts w:ascii="Avenir Book" w:hAnsi="Avenir Book" w:cs="Times New Roman"/>
                <w:color w:val="000000"/>
                <w:sz w:val="22"/>
                <w:szCs w:val="22"/>
              </w:rPr>
            </w:pPr>
            <w:r>
              <w:rPr>
                <w:rFonts w:ascii="Avenir Book" w:hAnsi="Avenir Book" w:cs="Times New Roman"/>
                <w:color w:val="000000"/>
                <w:sz w:val="22"/>
                <w:szCs w:val="22"/>
              </w:rPr>
              <w:t>1.42</w:t>
            </w:r>
            <w:r w:rsidRPr="00E32510">
              <w:rPr>
                <w:rFonts w:ascii="Avenir Book" w:hAnsi="Avenir Book" w:cs="Times New Roman"/>
                <w:color w:val="000000"/>
                <w:sz w:val="22"/>
                <w:szCs w:val="22"/>
              </w:rPr>
              <w:t xml:space="preserve"> </w:t>
            </w:r>
          </w:p>
        </w:tc>
        <w:tc>
          <w:tcPr>
            <w:tcW w:w="1087" w:type="dxa"/>
            <w:tcBorders>
              <w:top w:val="single" w:sz="6" w:space="0" w:color="auto"/>
              <w:left w:val="single" w:sz="6" w:space="0" w:color="auto"/>
              <w:bottom w:val="single" w:sz="6" w:space="0" w:color="auto"/>
              <w:right w:val="single" w:sz="6" w:space="0" w:color="auto"/>
            </w:tcBorders>
          </w:tcPr>
          <w:p w14:paraId="1CA4332B" w14:textId="7CA4C20E" w:rsidR="00E32510" w:rsidRPr="00E32510" w:rsidRDefault="00E32510" w:rsidP="00E32510">
            <w:pPr>
              <w:keepLines/>
              <w:suppressAutoHyphens/>
              <w:autoSpaceDE w:val="0"/>
              <w:autoSpaceDN w:val="0"/>
              <w:adjustRightInd w:val="0"/>
              <w:jc w:val="center"/>
              <w:rPr>
                <w:rFonts w:ascii="Avenir Book" w:hAnsi="Avenir Book" w:cs="Times New Roman"/>
                <w:color w:val="000000"/>
                <w:sz w:val="22"/>
                <w:szCs w:val="22"/>
              </w:rPr>
            </w:pPr>
            <w:r>
              <w:rPr>
                <w:rFonts w:ascii="Avenir Book" w:hAnsi="Avenir Book" w:cs="Times New Roman"/>
                <w:color w:val="000000"/>
                <w:sz w:val="22"/>
                <w:szCs w:val="22"/>
              </w:rPr>
              <w:t>0.08</w:t>
            </w:r>
          </w:p>
        </w:tc>
      </w:tr>
    </w:tbl>
    <w:p w14:paraId="7D724F19" w14:textId="25517595" w:rsidR="00E32510" w:rsidRDefault="00E32510" w:rsidP="00E32510">
      <w:pPr>
        <w:pStyle w:val="avenir"/>
        <w:rPr>
          <w:rFonts w:cs="Times New Roman"/>
        </w:rPr>
      </w:pPr>
    </w:p>
    <w:p w14:paraId="4118A694" w14:textId="6CD84294" w:rsidR="00E32510" w:rsidRDefault="00E32510" w:rsidP="00E32510">
      <w:pPr>
        <w:pStyle w:val="avenir"/>
        <w:rPr>
          <w:rFonts w:cs="Times New Roman"/>
        </w:rPr>
      </w:pPr>
    </w:p>
    <w:p w14:paraId="3F7F06DA" w14:textId="0736A002" w:rsidR="00E32510" w:rsidRDefault="00E32510" w:rsidP="00E32510">
      <w:pPr>
        <w:pStyle w:val="avenir"/>
        <w:rPr>
          <w:rFonts w:cs="Times New Roman"/>
        </w:rPr>
      </w:pPr>
    </w:p>
    <w:p w14:paraId="55A512CA" w14:textId="77777777" w:rsidR="00E32510" w:rsidRDefault="00E32510" w:rsidP="00E32510">
      <w:pPr>
        <w:pStyle w:val="avenir"/>
        <w:rPr>
          <w:rFonts w:cs="Times New Roman"/>
        </w:rPr>
      </w:pPr>
    </w:p>
    <w:p w14:paraId="267A50FB" w14:textId="48FA0A17" w:rsidR="00E32510" w:rsidRPr="007E1A08" w:rsidRDefault="00E32510" w:rsidP="00E32510">
      <w:pPr>
        <w:pStyle w:val="avenir"/>
        <w:ind w:left="720"/>
        <w:rPr>
          <w:rFonts w:cs="Times New Roman"/>
        </w:rPr>
      </w:pPr>
      <w:r>
        <w:rPr>
          <w:rFonts w:cs="Times New Roman"/>
        </w:rPr>
        <w:t xml:space="preserve">He performs a significance test to determine whether the machines are dispensing different portions of cookie dough. Find the </w:t>
      </w:r>
      <w:r>
        <w:rPr>
          <w:rFonts w:cs="Times New Roman"/>
          <w:i/>
        </w:rPr>
        <w:t>p</w:t>
      </w:r>
      <w:r>
        <w:rPr>
          <w:rFonts w:cs="Times New Roman"/>
        </w:rPr>
        <w:t>-value for this test.</w:t>
      </w:r>
    </w:p>
    <w:p w14:paraId="45C13941" w14:textId="060819A5" w:rsidR="008B6B33" w:rsidRPr="007E1A08" w:rsidRDefault="008B6B33" w:rsidP="007E1A08"/>
    <w:p w14:paraId="3EA799E6" w14:textId="3EC7F47B" w:rsidR="008B6B33" w:rsidRPr="007E1A08" w:rsidRDefault="008B6B33" w:rsidP="008B6B33">
      <w:pPr>
        <w:rPr>
          <w:rFonts w:ascii="Avenir Book" w:hAnsi="Avenir Book" w:cs="Times New Roman"/>
        </w:rPr>
      </w:pPr>
    </w:p>
    <w:p w14:paraId="17FAEA0E" w14:textId="77777777" w:rsidR="008B6B33" w:rsidRPr="008B6B33" w:rsidRDefault="008B6B33" w:rsidP="008B6B33"/>
    <w:p w14:paraId="65B66CA6" w14:textId="77777777" w:rsidR="008E3042" w:rsidRPr="008E3042" w:rsidRDefault="008E3042" w:rsidP="008E3042"/>
    <w:p w14:paraId="075724E4" w14:textId="26C5A941" w:rsidR="008E3042" w:rsidRPr="008E3042" w:rsidRDefault="008E3042" w:rsidP="008E3042">
      <w:pPr>
        <w:tabs>
          <w:tab w:val="left" w:pos="1920"/>
        </w:tabs>
      </w:pPr>
    </w:p>
    <w:sectPr w:rsidR="008E3042" w:rsidRPr="008E3042" w:rsidSect="00635B7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64DCF" w14:textId="77777777" w:rsidR="000E5E49" w:rsidRDefault="000E5E49" w:rsidP="0065715A">
      <w:r>
        <w:separator/>
      </w:r>
    </w:p>
  </w:endnote>
  <w:endnote w:type="continuationSeparator" w:id="0">
    <w:p w14:paraId="21702CBE" w14:textId="77777777" w:rsidR="000E5E49" w:rsidRDefault="000E5E49" w:rsidP="0065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Tw Cen MT"/>
    <w:panose1 w:val="02000503020000020003"/>
    <w:charset w:val="00"/>
    <w:family w:val="auto"/>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TimesLTStd-Roman">
    <w:altName w:val="Cambria"/>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3DABB" w14:textId="07F81480" w:rsidR="0065715A" w:rsidRDefault="0065715A" w:rsidP="0065715A">
    <w:pPr>
      <w:pStyle w:val="Footer"/>
      <w:jc w:val="right"/>
    </w:pPr>
    <w:r>
      <w:rPr>
        <w:noProof/>
      </w:rPr>
      <w:drawing>
        <wp:anchor distT="0" distB="0" distL="114300" distR="114300" simplePos="0" relativeHeight="251661312" behindDoc="1" locked="0" layoutInCell="1" allowOverlap="1" wp14:anchorId="471838C5" wp14:editId="654E54B9">
          <wp:simplePos x="0" y="0"/>
          <wp:positionH relativeFrom="column">
            <wp:posOffset>5309870</wp:posOffset>
          </wp:positionH>
          <wp:positionV relativeFrom="paragraph">
            <wp:posOffset>87767</wp:posOffset>
          </wp:positionV>
          <wp:extent cx="1703626" cy="250263"/>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03626" cy="25026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A3DA3A7" wp14:editId="4BC63A98">
              <wp:simplePos x="0" y="0"/>
              <wp:positionH relativeFrom="column">
                <wp:posOffset>-518795</wp:posOffset>
              </wp:positionH>
              <wp:positionV relativeFrom="paragraph">
                <wp:posOffset>540582</wp:posOffset>
              </wp:positionV>
              <wp:extent cx="7887335" cy="511946"/>
              <wp:effectExtent l="0" t="0" r="12065" b="8890"/>
              <wp:wrapNone/>
              <wp:docPr id="6" name="Rectangle 6"/>
              <wp:cNvGraphicFramePr/>
              <a:graphic xmlns:a="http://schemas.openxmlformats.org/drawingml/2006/main">
                <a:graphicData uri="http://schemas.microsoft.com/office/word/2010/wordprocessingShape">
                  <wps:wsp>
                    <wps:cNvSpPr/>
                    <wps:spPr>
                      <a:xfrm>
                        <a:off x="0" y="0"/>
                        <a:ext cx="7887335" cy="511946"/>
                      </a:xfrm>
                      <a:prstGeom prst="rect">
                        <a:avLst/>
                      </a:prstGeom>
                      <a:solidFill>
                        <a:srgbClr val="3EBEB1"/>
                      </a:solidFill>
                      <a:ln>
                        <a:solidFill>
                          <a:srgbClr val="3EBEB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04B29" id="Rectangle 6" o:spid="_x0000_s1026" style="position:absolute;margin-left:-40.85pt;margin-top:42.55pt;width:621.05pt;height: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" fillcolor="#3ebeb1" strokecolor="#3ebeb1"/>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09CBE" w14:textId="77777777" w:rsidR="000E5E49" w:rsidRDefault="000E5E49" w:rsidP="0065715A">
      <w:r>
        <w:separator/>
      </w:r>
    </w:p>
  </w:footnote>
  <w:footnote w:type="continuationSeparator" w:id="0">
    <w:p w14:paraId="20FFC301" w14:textId="77777777" w:rsidR="000E5E49" w:rsidRDefault="000E5E49" w:rsidP="0065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85DB" w14:textId="570D5A51" w:rsidR="009B7F7A" w:rsidRDefault="009B7F7A">
    <w:pPr>
      <w:pStyle w:val="Header"/>
    </w:pPr>
    <w:r>
      <w:rPr>
        <w:noProof/>
      </w:rPr>
      <w:drawing>
        <wp:anchor distT="0" distB="0" distL="114300" distR="114300" simplePos="0" relativeHeight="251662336" behindDoc="1" locked="0" layoutInCell="1" allowOverlap="1" wp14:anchorId="2EB49C27" wp14:editId="5079A588">
          <wp:simplePos x="0" y="0"/>
          <wp:positionH relativeFrom="column">
            <wp:posOffset>-518161</wp:posOffset>
          </wp:positionH>
          <wp:positionV relativeFrom="paragraph">
            <wp:posOffset>-452755</wp:posOffset>
          </wp:positionV>
          <wp:extent cx="7887335" cy="593697"/>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947721" cy="673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14BC2"/>
    <w:multiLevelType w:val="hybridMultilevel"/>
    <w:tmpl w:val="3B64DB5E"/>
    <w:lvl w:ilvl="0" w:tplc="614C35EC">
      <w:start w:val="1"/>
      <w:numFmt w:val="decimal"/>
      <w:lvlText w:val="%1."/>
      <w:lvlJc w:val="left"/>
      <w:pPr>
        <w:ind w:left="720" w:hanging="360"/>
      </w:pPr>
      <w:rPr>
        <w:rFonts w:asciiTheme="majorHAnsi" w:hAnsiTheme="majorHAnsi" w:cs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43017"/>
    <w:multiLevelType w:val="hybridMultilevel"/>
    <w:tmpl w:val="3B64DB5E"/>
    <w:lvl w:ilvl="0" w:tplc="614C35EC">
      <w:start w:val="1"/>
      <w:numFmt w:val="decimal"/>
      <w:lvlText w:val="%1."/>
      <w:lvlJc w:val="left"/>
      <w:pPr>
        <w:ind w:left="720" w:hanging="360"/>
      </w:pPr>
      <w:rPr>
        <w:rFonts w:asciiTheme="majorHAnsi" w:hAnsiTheme="majorHAnsi" w:cs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E619D"/>
    <w:multiLevelType w:val="hybridMultilevel"/>
    <w:tmpl w:val="8B26B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71155"/>
    <w:multiLevelType w:val="hybridMultilevel"/>
    <w:tmpl w:val="33384E18"/>
    <w:lvl w:ilvl="0" w:tplc="59B25CFC">
      <w:start w:val="1"/>
      <w:numFmt w:val="lowerLetter"/>
      <w:lvlText w:val="(%1)"/>
      <w:lvlJc w:val="left"/>
      <w:pPr>
        <w:tabs>
          <w:tab w:val="num" w:pos="720"/>
        </w:tabs>
        <w:ind w:left="720" w:hanging="360"/>
      </w:pPr>
    </w:lvl>
    <w:lvl w:ilvl="1" w:tplc="8B2EE6AA" w:tentative="1">
      <w:start w:val="1"/>
      <w:numFmt w:val="lowerLetter"/>
      <w:lvlText w:val="(%2)"/>
      <w:lvlJc w:val="left"/>
      <w:pPr>
        <w:tabs>
          <w:tab w:val="num" w:pos="1440"/>
        </w:tabs>
        <w:ind w:left="1440" w:hanging="360"/>
      </w:pPr>
    </w:lvl>
    <w:lvl w:ilvl="2" w:tplc="9A1A8436" w:tentative="1">
      <w:start w:val="1"/>
      <w:numFmt w:val="lowerLetter"/>
      <w:lvlText w:val="(%3)"/>
      <w:lvlJc w:val="left"/>
      <w:pPr>
        <w:tabs>
          <w:tab w:val="num" w:pos="2160"/>
        </w:tabs>
        <w:ind w:left="2160" w:hanging="360"/>
      </w:pPr>
    </w:lvl>
    <w:lvl w:ilvl="3" w:tplc="843A390E" w:tentative="1">
      <w:start w:val="1"/>
      <w:numFmt w:val="lowerLetter"/>
      <w:lvlText w:val="(%4)"/>
      <w:lvlJc w:val="left"/>
      <w:pPr>
        <w:tabs>
          <w:tab w:val="num" w:pos="2880"/>
        </w:tabs>
        <w:ind w:left="2880" w:hanging="360"/>
      </w:pPr>
    </w:lvl>
    <w:lvl w:ilvl="4" w:tplc="4F329858" w:tentative="1">
      <w:start w:val="1"/>
      <w:numFmt w:val="lowerLetter"/>
      <w:lvlText w:val="(%5)"/>
      <w:lvlJc w:val="left"/>
      <w:pPr>
        <w:tabs>
          <w:tab w:val="num" w:pos="3600"/>
        </w:tabs>
        <w:ind w:left="3600" w:hanging="360"/>
      </w:pPr>
    </w:lvl>
    <w:lvl w:ilvl="5" w:tplc="DF7C2958" w:tentative="1">
      <w:start w:val="1"/>
      <w:numFmt w:val="lowerLetter"/>
      <w:lvlText w:val="(%6)"/>
      <w:lvlJc w:val="left"/>
      <w:pPr>
        <w:tabs>
          <w:tab w:val="num" w:pos="4320"/>
        </w:tabs>
        <w:ind w:left="4320" w:hanging="360"/>
      </w:pPr>
    </w:lvl>
    <w:lvl w:ilvl="6" w:tplc="58B0EEF6" w:tentative="1">
      <w:start w:val="1"/>
      <w:numFmt w:val="lowerLetter"/>
      <w:lvlText w:val="(%7)"/>
      <w:lvlJc w:val="left"/>
      <w:pPr>
        <w:tabs>
          <w:tab w:val="num" w:pos="5040"/>
        </w:tabs>
        <w:ind w:left="5040" w:hanging="360"/>
      </w:pPr>
    </w:lvl>
    <w:lvl w:ilvl="7" w:tplc="D7EAEA4A" w:tentative="1">
      <w:start w:val="1"/>
      <w:numFmt w:val="lowerLetter"/>
      <w:lvlText w:val="(%8)"/>
      <w:lvlJc w:val="left"/>
      <w:pPr>
        <w:tabs>
          <w:tab w:val="num" w:pos="5760"/>
        </w:tabs>
        <w:ind w:left="5760" w:hanging="360"/>
      </w:pPr>
    </w:lvl>
    <w:lvl w:ilvl="8" w:tplc="C83E8D32" w:tentative="1">
      <w:start w:val="1"/>
      <w:numFmt w:val="lowerLetter"/>
      <w:lvlText w:val="(%9)"/>
      <w:lvlJc w:val="left"/>
      <w:pPr>
        <w:tabs>
          <w:tab w:val="num" w:pos="6480"/>
        </w:tabs>
        <w:ind w:left="6480" w:hanging="360"/>
      </w:pPr>
    </w:lvl>
  </w:abstractNum>
  <w:abstractNum w:abstractNumId="4" w15:restartNumberingAfterBreak="0">
    <w:nsid w:val="69B63125"/>
    <w:multiLevelType w:val="hybridMultilevel"/>
    <w:tmpl w:val="21D0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812B41"/>
    <w:multiLevelType w:val="hybridMultilevel"/>
    <w:tmpl w:val="239EE3B6"/>
    <w:lvl w:ilvl="0" w:tplc="5D063642">
      <w:start w:val="1"/>
      <w:numFmt w:val="lowerLetter"/>
      <w:lvlText w:val="(%1)"/>
      <w:lvlJc w:val="left"/>
      <w:pPr>
        <w:tabs>
          <w:tab w:val="num" w:pos="720"/>
        </w:tabs>
        <w:ind w:left="720" w:hanging="360"/>
      </w:pPr>
    </w:lvl>
    <w:lvl w:ilvl="1" w:tplc="FC1C8556" w:tentative="1">
      <w:start w:val="1"/>
      <w:numFmt w:val="lowerLetter"/>
      <w:lvlText w:val="(%2)"/>
      <w:lvlJc w:val="left"/>
      <w:pPr>
        <w:tabs>
          <w:tab w:val="num" w:pos="1440"/>
        </w:tabs>
        <w:ind w:left="1440" w:hanging="360"/>
      </w:pPr>
    </w:lvl>
    <w:lvl w:ilvl="2" w:tplc="A47007CC" w:tentative="1">
      <w:start w:val="1"/>
      <w:numFmt w:val="lowerLetter"/>
      <w:lvlText w:val="(%3)"/>
      <w:lvlJc w:val="left"/>
      <w:pPr>
        <w:tabs>
          <w:tab w:val="num" w:pos="2160"/>
        </w:tabs>
        <w:ind w:left="2160" w:hanging="360"/>
      </w:pPr>
    </w:lvl>
    <w:lvl w:ilvl="3" w:tplc="77FEDBC8" w:tentative="1">
      <w:start w:val="1"/>
      <w:numFmt w:val="lowerLetter"/>
      <w:lvlText w:val="(%4)"/>
      <w:lvlJc w:val="left"/>
      <w:pPr>
        <w:tabs>
          <w:tab w:val="num" w:pos="2880"/>
        </w:tabs>
        <w:ind w:left="2880" w:hanging="360"/>
      </w:pPr>
    </w:lvl>
    <w:lvl w:ilvl="4" w:tplc="24CCFEE4" w:tentative="1">
      <w:start w:val="1"/>
      <w:numFmt w:val="lowerLetter"/>
      <w:lvlText w:val="(%5)"/>
      <w:lvlJc w:val="left"/>
      <w:pPr>
        <w:tabs>
          <w:tab w:val="num" w:pos="3600"/>
        </w:tabs>
        <w:ind w:left="3600" w:hanging="360"/>
      </w:pPr>
    </w:lvl>
    <w:lvl w:ilvl="5" w:tplc="018251FE" w:tentative="1">
      <w:start w:val="1"/>
      <w:numFmt w:val="lowerLetter"/>
      <w:lvlText w:val="(%6)"/>
      <w:lvlJc w:val="left"/>
      <w:pPr>
        <w:tabs>
          <w:tab w:val="num" w:pos="4320"/>
        </w:tabs>
        <w:ind w:left="4320" w:hanging="360"/>
      </w:pPr>
    </w:lvl>
    <w:lvl w:ilvl="6" w:tplc="DBC48C8A" w:tentative="1">
      <w:start w:val="1"/>
      <w:numFmt w:val="lowerLetter"/>
      <w:lvlText w:val="(%7)"/>
      <w:lvlJc w:val="left"/>
      <w:pPr>
        <w:tabs>
          <w:tab w:val="num" w:pos="5040"/>
        </w:tabs>
        <w:ind w:left="5040" w:hanging="360"/>
      </w:pPr>
    </w:lvl>
    <w:lvl w:ilvl="7" w:tplc="103042DE" w:tentative="1">
      <w:start w:val="1"/>
      <w:numFmt w:val="lowerLetter"/>
      <w:lvlText w:val="(%8)"/>
      <w:lvlJc w:val="left"/>
      <w:pPr>
        <w:tabs>
          <w:tab w:val="num" w:pos="5760"/>
        </w:tabs>
        <w:ind w:left="5760" w:hanging="360"/>
      </w:pPr>
    </w:lvl>
    <w:lvl w:ilvl="8" w:tplc="AFF616AC" w:tentative="1">
      <w:start w:val="1"/>
      <w:numFmt w:val="lowerLetter"/>
      <w:lvlText w:val="(%9)"/>
      <w:lvlJc w:val="left"/>
      <w:pPr>
        <w:tabs>
          <w:tab w:val="num" w:pos="6480"/>
        </w:tabs>
        <w:ind w:left="6480" w:hanging="360"/>
      </w:pPr>
    </w:lvl>
  </w:abstractNum>
  <w:abstractNum w:abstractNumId="6" w15:restartNumberingAfterBreak="0">
    <w:nsid w:val="7ECD56CA"/>
    <w:multiLevelType w:val="hybridMultilevel"/>
    <w:tmpl w:val="2A12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77429">
    <w:abstractNumId w:val="5"/>
  </w:num>
  <w:num w:numId="2" w16cid:durableId="1754164000">
    <w:abstractNumId w:val="3"/>
  </w:num>
  <w:num w:numId="3" w16cid:durableId="1199319226">
    <w:abstractNumId w:val="4"/>
  </w:num>
  <w:num w:numId="4" w16cid:durableId="1124619616">
    <w:abstractNumId w:val="6"/>
  </w:num>
  <w:num w:numId="5" w16cid:durableId="1550723732">
    <w:abstractNumId w:val="0"/>
  </w:num>
  <w:num w:numId="6" w16cid:durableId="852494245">
    <w:abstractNumId w:val="2"/>
  </w:num>
  <w:num w:numId="7" w16cid:durableId="552154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E26"/>
    <w:rsid w:val="00012DAF"/>
    <w:rsid w:val="00072B91"/>
    <w:rsid w:val="00091249"/>
    <w:rsid w:val="00093859"/>
    <w:rsid w:val="000B20F1"/>
    <w:rsid w:val="000D3376"/>
    <w:rsid w:val="000E30EF"/>
    <w:rsid w:val="000E5E49"/>
    <w:rsid w:val="000F3F8E"/>
    <w:rsid w:val="0010154A"/>
    <w:rsid w:val="00193E64"/>
    <w:rsid w:val="001E4882"/>
    <w:rsid w:val="001F2377"/>
    <w:rsid w:val="001F4A58"/>
    <w:rsid w:val="002614F7"/>
    <w:rsid w:val="00287916"/>
    <w:rsid w:val="002B0310"/>
    <w:rsid w:val="00307C64"/>
    <w:rsid w:val="00390872"/>
    <w:rsid w:val="003A0224"/>
    <w:rsid w:val="003A4AB8"/>
    <w:rsid w:val="003B11AD"/>
    <w:rsid w:val="003D77B5"/>
    <w:rsid w:val="003E1E5C"/>
    <w:rsid w:val="003E3170"/>
    <w:rsid w:val="003E497C"/>
    <w:rsid w:val="00402F37"/>
    <w:rsid w:val="004630F7"/>
    <w:rsid w:val="00481234"/>
    <w:rsid w:val="004977CB"/>
    <w:rsid w:val="004A12FC"/>
    <w:rsid w:val="004A3622"/>
    <w:rsid w:val="004E6DE4"/>
    <w:rsid w:val="00576742"/>
    <w:rsid w:val="005A3BB2"/>
    <w:rsid w:val="005A6DBD"/>
    <w:rsid w:val="005C3ECF"/>
    <w:rsid w:val="005E3E22"/>
    <w:rsid w:val="006003D6"/>
    <w:rsid w:val="00635B70"/>
    <w:rsid w:val="00650C71"/>
    <w:rsid w:val="0065715A"/>
    <w:rsid w:val="0066318E"/>
    <w:rsid w:val="00663D53"/>
    <w:rsid w:val="00663F5E"/>
    <w:rsid w:val="00696B4E"/>
    <w:rsid w:val="006B42F6"/>
    <w:rsid w:val="006B4429"/>
    <w:rsid w:val="006E7B79"/>
    <w:rsid w:val="006F7174"/>
    <w:rsid w:val="00736139"/>
    <w:rsid w:val="00763394"/>
    <w:rsid w:val="00767831"/>
    <w:rsid w:val="007C3EBF"/>
    <w:rsid w:val="007D1FA3"/>
    <w:rsid w:val="007E1A08"/>
    <w:rsid w:val="007F3489"/>
    <w:rsid w:val="0080547D"/>
    <w:rsid w:val="00807BE4"/>
    <w:rsid w:val="00895E5F"/>
    <w:rsid w:val="008B6B33"/>
    <w:rsid w:val="008E3042"/>
    <w:rsid w:val="00936460"/>
    <w:rsid w:val="00985D8D"/>
    <w:rsid w:val="00991F44"/>
    <w:rsid w:val="009B7F7A"/>
    <w:rsid w:val="009C029C"/>
    <w:rsid w:val="009E3E1F"/>
    <w:rsid w:val="00A34A86"/>
    <w:rsid w:val="00AB504C"/>
    <w:rsid w:val="00AE23FC"/>
    <w:rsid w:val="00AE381F"/>
    <w:rsid w:val="00B32F05"/>
    <w:rsid w:val="00B666DD"/>
    <w:rsid w:val="00B94C40"/>
    <w:rsid w:val="00BA356C"/>
    <w:rsid w:val="00C16BF2"/>
    <w:rsid w:val="00C351DE"/>
    <w:rsid w:val="00C66BF3"/>
    <w:rsid w:val="00C83F70"/>
    <w:rsid w:val="00CB7033"/>
    <w:rsid w:val="00CD1EA8"/>
    <w:rsid w:val="00CD3E26"/>
    <w:rsid w:val="00CE78C6"/>
    <w:rsid w:val="00CF5CC3"/>
    <w:rsid w:val="00D03CC0"/>
    <w:rsid w:val="00D071B7"/>
    <w:rsid w:val="00D2536E"/>
    <w:rsid w:val="00D6186C"/>
    <w:rsid w:val="00D7153F"/>
    <w:rsid w:val="00D759E0"/>
    <w:rsid w:val="00DB4D64"/>
    <w:rsid w:val="00DE4213"/>
    <w:rsid w:val="00E32510"/>
    <w:rsid w:val="00E7088D"/>
    <w:rsid w:val="00ED50D7"/>
    <w:rsid w:val="00ED7E79"/>
    <w:rsid w:val="00EE7410"/>
    <w:rsid w:val="00F11D66"/>
    <w:rsid w:val="00F31E1F"/>
    <w:rsid w:val="00F708A6"/>
    <w:rsid w:val="00F85E95"/>
    <w:rsid w:val="00F932F7"/>
    <w:rsid w:val="00FC06FE"/>
    <w:rsid w:val="00FF0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AA97BA"/>
  <w14:defaultImageDpi w14:val="300"/>
  <w15:docId w15:val="{1136B93E-7792-E342-A6AF-C4943B5F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nir">
    <w:name w:val="avenir"/>
    <w:basedOn w:val="Normal"/>
    <w:rsid w:val="00635B70"/>
    <w:rPr>
      <w:rFonts w:ascii="Avenir Book" w:hAnsi="Avenir Book"/>
    </w:rPr>
  </w:style>
  <w:style w:type="paragraph" w:styleId="BalloonText">
    <w:name w:val="Balloon Text"/>
    <w:basedOn w:val="Normal"/>
    <w:link w:val="BalloonTextChar"/>
    <w:uiPriority w:val="99"/>
    <w:semiHidden/>
    <w:unhideWhenUsed/>
    <w:rsid w:val="00635B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5B70"/>
    <w:rPr>
      <w:rFonts w:ascii="Lucida Grande" w:hAnsi="Lucida Grande" w:cs="Lucida Grande"/>
      <w:sz w:val="18"/>
      <w:szCs w:val="18"/>
    </w:rPr>
  </w:style>
  <w:style w:type="paragraph" w:styleId="Header">
    <w:name w:val="header"/>
    <w:basedOn w:val="Normal"/>
    <w:link w:val="HeaderChar"/>
    <w:uiPriority w:val="99"/>
    <w:unhideWhenUsed/>
    <w:rsid w:val="0065715A"/>
    <w:pPr>
      <w:tabs>
        <w:tab w:val="center" w:pos="4680"/>
        <w:tab w:val="right" w:pos="9360"/>
      </w:tabs>
    </w:pPr>
  </w:style>
  <w:style w:type="character" w:customStyle="1" w:styleId="HeaderChar">
    <w:name w:val="Header Char"/>
    <w:basedOn w:val="DefaultParagraphFont"/>
    <w:link w:val="Header"/>
    <w:uiPriority w:val="99"/>
    <w:rsid w:val="0065715A"/>
  </w:style>
  <w:style w:type="paragraph" w:styleId="Footer">
    <w:name w:val="footer"/>
    <w:basedOn w:val="Normal"/>
    <w:link w:val="FooterChar"/>
    <w:uiPriority w:val="99"/>
    <w:unhideWhenUsed/>
    <w:rsid w:val="0065715A"/>
    <w:pPr>
      <w:tabs>
        <w:tab w:val="center" w:pos="4680"/>
        <w:tab w:val="right" w:pos="9360"/>
      </w:tabs>
    </w:pPr>
  </w:style>
  <w:style w:type="character" w:customStyle="1" w:styleId="FooterChar">
    <w:name w:val="Footer Char"/>
    <w:basedOn w:val="DefaultParagraphFont"/>
    <w:link w:val="Footer"/>
    <w:uiPriority w:val="99"/>
    <w:rsid w:val="0065715A"/>
  </w:style>
  <w:style w:type="paragraph" w:styleId="NormalWeb">
    <w:name w:val="Normal (Web)"/>
    <w:basedOn w:val="Normal"/>
    <w:uiPriority w:val="99"/>
    <w:unhideWhenUsed/>
    <w:rsid w:val="003A4AB8"/>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3A4AB8"/>
    <w:pPr>
      <w:ind w:left="720"/>
      <w:contextualSpacing/>
    </w:pPr>
    <w:rPr>
      <w:rFonts w:ascii="Times New Roman" w:hAnsi="Times New Roman" w:cs="Times New Roman"/>
      <w:sz w:val="20"/>
      <w:szCs w:val="20"/>
    </w:rPr>
  </w:style>
  <w:style w:type="paragraph" w:customStyle="1" w:styleId="Default">
    <w:name w:val="Default"/>
    <w:rsid w:val="005C3ECF"/>
    <w:pPr>
      <w:autoSpaceDE w:val="0"/>
      <w:autoSpaceDN w:val="0"/>
      <w:adjustRightInd w:val="0"/>
    </w:pPr>
    <w:rPr>
      <w:rFonts w:ascii="Times New Roman" w:eastAsia="Times New Roman" w:hAnsi="Times New Roman" w:cs="Times New Roman"/>
      <w:color w:val="000000"/>
    </w:rPr>
  </w:style>
  <w:style w:type="table" w:styleId="TableGrid">
    <w:name w:val="Table Grid"/>
    <w:basedOn w:val="TableNormal"/>
    <w:uiPriority w:val="59"/>
    <w:rsid w:val="00F93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6DE4"/>
    <w:rPr>
      <w:color w:val="808080"/>
    </w:rPr>
  </w:style>
  <w:style w:type="character" w:styleId="CommentReference">
    <w:name w:val="annotation reference"/>
    <w:basedOn w:val="DefaultParagraphFont"/>
    <w:uiPriority w:val="99"/>
    <w:semiHidden/>
    <w:unhideWhenUsed/>
    <w:rsid w:val="00663D53"/>
    <w:rPr>
      <w:sz w:val="16"/>
      <w:szCs w:val="16"/>
    </w:rPr>
  </w:style>
  <w:style w:type="paragraph" w:styleId="CommentText">
    <w:name w:val="annotation text"/>
    <w:basedOn w:val="Normal"/>
    <w:link w:val="CommentTextChar"/>
    <w:uiPriority w:val="99"/>
    <w:semiHidden/>
    <w:unhideWhenUsed/>
    <w:rsid w:val="00663D53"/>
    <w:rPr>
      <w:sz w:val="20"/>
      <w:szCs w:val="20"/>
    </w:rPr>
  </w:style>
  <w:style w:type="character" w:customStyle="1" w:styleId="CommentTextChar">
    <w:name w:val="Comment Text Char"/>
    <w:basedOn w:val="DefaultParagraphFont"/>
    <w:link w:val="CommentText"/>
    <w:uiPriority w:val="99"/>
    <w:semiHidden/>
    <w:rsid w:val="00663D53"/>
    <w:rPr>
      <w:sz w:val="20"/>
      <w:szCs w:val="20"/>
    </w:rPr>
  </w:style>
  <w:style w:type="paragraph" w:styleId="CommentSubject">
    <w:name w:val="annotation subject"/>
    <w:basedOn w:val="CommentText"/>
    <w:next w:val="CommentText"/>
    <w:link w:val="CommentSubjectChar"/>
    <w:uiPriority w:val="99"/>
    <w:semiHidden/>
    <w:unhideWhenUsed/>
    <w:rsid w:val="00663D53"/>
    <w:rPr>
      <w:b/>
      <w:bCs/>
    </w:rPr>
  </w:style>
  <w:style w:type="character" w:customStyle="1" w:styleId="CommentSubjectChar">
    <w:name w:val="Comment Subject Char"/>
    <w:basedOn w:val="CommentTextChar"/>
    <w:link w:val="CommentSubject"/>
    <w:uiPriority w:val="99"/>
    <w:semiHidden/>
    <w:rsid w:val="00663D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11267">
      <w:bodyDiv w:val="1"/>
      <w:marLeft w:val="0"/>
      <w:marRight w:val="0"/>
      <w:marTop w:val="0"/>
      <w:marBottom w:val="0"/>
      <w:divBdr>
        <w:top w:val="none" w:sz="0" w:space="0" w:color="auto"/>
        <w:left w:val="none" w:sz="0" w:space="0" w:color="auto"/>
        <w:bottom w:val="none" w:sz="0" w:space="0" w:color="auto"/>
        <w:right w:val="none" w:sz="0" w:space="0" w:color="auto"/>
      </w:divBdr>
    </w:div>
    <w:div w:id="683479736">
      <w:bodyDiv w:val="1"/>
      <w:marLeft w:val="0"/>
      <w:marRight w:val="0"/>
      <w:marTop w:val="0"/>
      <w:marBottom w:val="0"/>
      <w:divBdr>
        <w:top w:val="none" w:sz="0" w:space="0" w:color="auto"/>
        <w:left w:val="none" w:sz="0" w:space="0" w:color="auto"/>
        <w:bottom w:val="none" w:sz="0" w:space="0" w:color="auto"/>
        <w:right w:val="none" w:sz="0" w:space="0" w:color="auto"/>
      </w:divBdr>
    </w:div>
    <w:div w:id="1110508126">
      <w:bodyDiv w:val="1"/>
      <w:marLeft w:val="0"/>
      <w:marRight w:val="0"/>
      <w:marTop w:val="0"/>
      <w:marBottom w:val="0"/>
      <w:divBdr>
        <w:top w:val="none" w:sz="0" w:space="0" w:color="auto"/>
        <w:left w:val="none" w:sz="0" w:space="0" w:color="auto"/>
        <w:bottom w:val="none" w:sz="0" w:space="0" w:color="auto"/>
        <w:right w:val="none" w:sz="0" w:space="0" w:color="auto"/>
      </w:divBdr>
    </w:div>
    <w:div w:id="1402606888">
      <w:bodyDiv w:val="1"/>
      <w:marLeft w:val="0"/>
      <w:marRight w:val="0"/>
      <w:marTop w:val="0"/>
      <w:marBottom w:val="0"/>
      <w:divBdr>
        <w:top w:val="none" w:sz="0" w:space="0" w:color="auto"/>
        <w:left w:val="none" w:sz="0" w:space="0" w:color="auto"/>
        <w:bottom w:val="none" w:sz="0" w:space="0" w:color="auto"/>
        <w:right w:val="none" w:sz="0" w:space="0" w:color="auto"/>
      </w:divBdr>
    </w:div>
    <w:div w:id="1631933820">
      <w:bodyDiv w:val="1"/>
      <w:marLeft w:val="0"/>
      <w:marRight w:val="0"/>
      <w:marTop w:val="0"/>
      <w:marBottom w:val="0"/>
      <w:divBdr>
        <w:top w:val="none" w:sz="0" w:space="0" w:color="auto"/>
        <w:left w:val="none" w:sz="0" w:space="0" w:color="auto"/>
        <w:bottom w:val="none" w:sz="0" w:space="0" w:color="auto"/>
        <w:right w:val="none" w:sz="0" w:space="0" w:color="auto"/>
      </w:divBdr>
    </w:div>
    <w:div w:id="1736198679">
      <w:bodyDiv w:val="1"/>
      <w:marLeft w:val="0"/>
      <w:marRight w:val="0"/>
      <w:marTop w:val="0"/>
      <w:marBottom w:val="0"/>
      <w:divBdr>
        <w:top w:val="none" w:sz="0" w:space="0" w:color="auto"/>
        <w:left w:val="none" w:sz="0" w:space="0" w:color="auto"/>
        <w:bottom w:val="none" w:sz="0" w:space="0" w:color="auto"/>
        <w:right w:val="none" w:sz="0" w:space="0" w:color="auto"/>
      </w:divBdr>
      <w:divsChild>
        <w:div w:id="1209605080">
          <w:marLeft w:val="806"/>
          <w:marRight w:val="0"/>
          <w:marTop w:val="154"/>
          <w:marBottom w:val="0"/>
          <w:divBdr>
            <w:top w:val="none" w:sz="0" w:space="0" w:color="auto"/>
            <w:left w:val="none" w:sz="0" w:space="0" w:color="auto"/>
            <w:bottom w:val="none" w:sz="0" w:space="0" w:color="auto"/>
            <w:right w:val="none" w:sz="0" w:space="0" w:color="auto"/>
          </w:divBdr>
        </w:div>
        <w:div w:id="1869367624">
          <w:marLeft w:val="806"/>
          <w:marRight w:val="0"/>
          <w:marTop w:val="154"/>
          <w:marBottom w:val="0"/>
          <w:divBdr>
            <w:top w:val="none" w:sz="0" w:space="0" w:color="auto"/>
            <w:left w:val="none" w:sz="0" w:space="0" w:color="auto"/>
            <w:bottom w:val="none" w:sz="0" w:space="0" w:color="auto"/>
            <w:right w:val="none" w:sz="0" w:space="0" w:color="auto"/>
          </w:divBdr>
        </w:div>
      </w:divsChild>
    </w:div>
    <w:div w:id="1743716647">
      <w:bodyDiv w:val="1"/>
      <w:marLeft w:val="0"/>
      <w:marRight w:val="0"/>
      <w:marTop w:val="0"/>
      <w:marBottom w:val="0"/>
      <w:divBdr>
        <w:top w:val="none" w:sz="0" w:space="0" w:color="auto"/>
        <w:left w:val="none" w:sz="0" w:space="0" w:color="auto"/>
        <w:bottom w:val="none" w:sz="0" w:space="0" w:color="auto"/>
        <w:right w:val="none" w:sz="0" w:space="0" w:color="auto"/>
      </w:divBdr>
      <w:divsChild>
        <w:div w:id="1422069223">
          <w:marLeft w:val="547"/>
          <w:marRight w:val="0"/>
          <w:marTop w:val="0"/>
          <w:marBottom w:val="0"/>
          <w:divBdr>
            <w:top w:val="none" w:sz="0" w:space="0" w:color="auto"/>
            <w:left w:val="none" w:sz="0" w:space="0" w:color="auto"/>
            <w:bottom w:val="none" w:sz="0" w:space="0" w:color="auto"/>
            <w:right w:val="none" w:sz="0" w:space="0" w:color="auto"/>
          </w:divBdr>
        </w:div>
      </w:divsChild>
    </w:div>
    <w:div w:id="2096366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9FA8-406F-4CEA-B9A2-D0C820D8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dc:creator>
  <cp:lastModifiedBy>McBurney, Matthew</cp:lastModifiedBy>
  <cp:revision>13</cp:revision>
  <cp:lastPrinted>2019-04-24T18:19:00Z</cp:lastPrinted>
  <dcterms:created xsi:type="dcterms:W3CDTF">2019-04-24T15:45:00Z</dcterms:created>
  <dcterms:modified xsi:type="dcterms:W3CDTF">2024-12-02T18:58:00Z</dcterms:modified>
</cp:coreProperties>
</file>