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92FA" w14:textId="71A668A3" w:rsidR="00BD00C1" w:rsidRDefault="00407FF1" w:rsidP="00C25BDE">
      <w:pPr>
        <w:jc w:val="center"/>
        <w:rPr>
          <w:rFonts w:ascii="Avenir Book" w:eastAsiaTheme="minorEastAsia" w:hAnsi="Avenir Book"/>
          <w:sz w:val="28"/>
          <w:szCs w:val="28"/>
        </w:rPr>
      </w:pPr>
      <w:r>
        <w:rPr>
          <w:rFonts w:ascii="Avenir Book" w:eastAsiaTheme="minorEastAsia" w:hAnsi="Avenir Book"/>
          <w:sz w:val="28"/>
          <w:szCs w:val="28"/>
        </w:rPr>
        <w:t>Gimme 10</w:t>
      </w:r>
    </w:p>
    <w:p w14:paraId="3316E9D8" w14:textId="77777777" w:rsidR="00407FF1" w:rsidRDefault="00407FF1" w:rsidP="00C25BDE">
      <w:pPr>
        <w:jc w:val="center"/>
        <w:rPr>
          <w:rFonts w:ascii="Avenir Book" w:eastAsiaTheme="minorEastAsia" w:hAnsi="Avenir Book"/>
          <w:sz w:val="28"/>
          <w:szCs w:val="28"/>
        </w:rPr>
      </w:pPr>
    </w:p>
    <w:p w14:paraId="0966BDAC" w14:textId="77777777" w:rsidR="00407FF1" w:rsidRPr="003E4DA8" w:rsidRDefault="00407FF1" w:rsidP="00407FF1">
      <w:pPr>
        <w:pStyle w:val="ListParagraph"/>
        <w:numPr>
          <w:ilvl w:val="0"/>
          <w:numId w:val="3"/>
        </w:numPr>
        <w:rPr>
          <w:rFonts w:ascii="Avenir Book" w:eastAsiaTheme="minorEastAsia" w:hAnsi="Avenir Book"/>
        </w:rPr>
      </w:pPr>
      <w:r w:rsidRPr="003E4DA8">
        <w:rPr>
          <w:rFonts w:ascii="Avenir Book" w:hAnsi="Avenir Book"/>
        </w:rPr>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+11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-22x+1</m:t>
        </m:r>
      </m:oMath>
      <w:r w:rsidRPr="003E4DA8">
        <w:rPr>
          <w:rFonts w:ascii="Avenir Book" w:eastAsiaTheme="minorEastAsia" w:hAnsi="Avenir Book"/>
        </w:rPr>
        <w:t xml:space="preserve">. Which of the following statements describes the end behavior of </w:t>
      </w:r>
      <m:oMath>
        <m:r>
          <w:rPr>
            <w:rFonts w:ascii="Cambria Math" w:eastAsiaTheme="minorEastAsia" w:hAnsi="Cambria Math"/>
          </w:rPr>
          <m:t>g</m:t>
        </m:r>
      </m:oMath>
      <w:r w:rsidRPr="003E4DA8">
        <w:rPr>
          <w:rFonts w:ascii="Avenir Book" w:eastAsiaTheme="minorEastAsia" w:hAnsi="Avenir Book"/>
        </w:rPr>
        <w:t>?</w:t>
      </w:r>
    </w:p>
    <w:p w14:paraId="458714B9" w14:textId="77777777" w:rsidR="00407FF1" w:rsidRPr="00072BDB" w:rsidRDefault="00407FF1" w:rsidP="00407FF1">
      <w:pPr>
        <w:rPr>
          <w:rFonts w:ascii="Avenir Book" w:eastAsiaTheme="minorEastAsia" w:hAnsi="Avenir Book"/>
        </w:rPr>
      </w:pPr>
    </w:p>
    <w:p w14:paraId="6A32E19C"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3D0606CC"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2B3F93E1"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4118FB6D"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76725285" w14:textId="77777777" w:rsidR="00407FF1" w:rsidRPr="003E4DA8" w:rsidRDefault="00407FF1" w:rsidP="00407FF1">
      <w:pPr>
        <w:rPr>
          <w:rFonts w:ascii="Avenir Book" w:hAnsi="Avenir Book"/>
        </w:rPr>
      </w:pPr>
    </w:p>
    <w:p w14:paraId="1AD4B4ED" w14:textId="77777777" w:rsidR="00407FF1" w:rsidRPr="003E4DA8" w:rsidRDefault="00407FF1" w:rsidP="00407FF1">
      <w:pPr>
        <w:rPr>
          <w:rFonts w:ascii="Avenir Book" w:hAnsi="Avenir Book"/>
        </w:rPr>
      </w:pPr>
    </w:p>
    <w:p w14:paraId="6D2D9E45" w14:textId="77777777" w:rsidR="00407FF1" w:rsidRPr="003E4DA8" w:rsidRDefault="00407FF1" w:rsidP="00407FF1">
      <w:pPr>
        <w:pStyle w:val="ListParagraph"/>
        <w:numPr>
          <w:ilvl w:val="0"/>
          <w:numId w:val="3"/>
        </w:numPr>
        <w:ind w:right="-270"/>
        <w:rPr>
          <w:rFonts w:ascii="Avenir Book" w:hAnsi="Avenir Book"/>
        </w:rPr>
      </w:pPr>
      <w:r w:rsidRPr="003E4DA8">
        <w:rPr>
          <w:rFonts w:ascii="Avenir Book" w:hAnsi="Avenir Book"/>
          <w:noProof/>
        </w:rPr>
        <w:drawing>
          <wp:anchor distT="0" distB="0" distL="114300" distR="114300" simplePos="0" relativeHeight="251663360" behindDoc="0" locked="0" layoutInCell="1" allowOverlap="1" wp14:anchorId="014C1914" wp14:editId="5F6AD839">
            <wp:simplePos x="0" y="0"/>
            <wp:positionH relativeFrom="column">
              <wp:posOffset>4123973</wp:posOffset>
            </wp:positionH>
            <wp:positionV relativeFrom="paragraph">
              <wp:posOffset>322229</wp:posOffset>
            </wp:positionV>
            <wp:extent cx="2324911" cy="2324911"/>
            <wp:effectExtent l="0" t="0" r="0" b="0"/>
            <wp:wrapNone/>
            <wp:docPr id="889470898"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0898" name="Picture 2" descr="A graph of a func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911" cy="2324911"/>
                    </a:xfrm>
                    <a:prstGeom prst="rect">
                      <a:avLst/>
                    </a:prstGeom>
                  </pic:spPr>
                </pic:pic>
              </a:graphicData>
            </a:graphic>
            <wp14:sizeRelH relativeFrom="page">
              <wp14:pctWidth>0</wp14:pctWidth>
            </wp14:sizeRelH>
            <wp14:sizeRelV relativeFrom="page">
              <wp14:pctHeight>0</wp14:pctHeight>
            </wp14:sizeRelV>
          </wp:anchor>
        </w:drawing>
      </w:r>
      <w:r w:rsidRPr="003E4DA8">
        <w:rPr>
          <w:rFonts w:ascii="Avenir Book" w:hAnsi="Avenir Book"/>
        </w:rPr>
        <w:t xml:space="preserve">The sinusoidal function shown can be modeled by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w:rPr>
                <w:rFonts w:ascii="Cambria Math" w:hAnsi="Cambria Math"/>
              </w:rPr>
              <m:t>a</m:t>
            </m:r>
            <m:r>
              <m:rPr>
                <m:sty m:val="p"/>
              </m:rPr>
              <w:rPr>
                <w:rFonts w:ascii="Cambria Math" w:hAnsi="Cambria Math"/>
              </w:rPr>
              <m:t xml:space="preserve"> cos</m:t>
            </m:r>
          </m:fName>
          <m:e>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x-c</m:t>
                    </m:r>
                  </m:e>
                </m:d>
              </m:e>
            </m:d>
            <m:r>
              <w:rPr>
                <w:rFonts w:ascii="Cambria Math" w:hAnsi="Cambria Math"/>
              </w:rPr>
              <m:t>+d</m:t>
            </m:r>
          </m:e>
        </m:func>
      </m:oMath>
      <w:r w:rsidRPr="003E4DA8">
        <w:rPr>
          <w:rFonts w:ascii="Avenir Book" w:eastAsiaTheme="minorEastAsia" w:hAnsi="Avenir Book"/>
        </w:rPr>
        <w:t xml:space="preserve"> for some constants </w:t>
      </w:r>
      <m:oMath>
        <m:r>
          <w:rPr>
            <w:rFonts w:ascii="Cambria Math" w:eastAsiaTheme="minorEastAsia" w:hAnsi="Cambria Math"/>
          </w:rPr>
          <m:t>a, b, c,</m:t>
        </m:r>
      </m:oMath>
      <w:r w:rsidRPr="003E4DA8">
        <w:rPr>
          <w:rFonts w:ascii="Avenir Book" w:eastAsiaTheme="minorEastAsia" w:hAnsi="Avenir Book"/>
        </w:rPr>
        <w:t xml:space="preserve"> and </w:t>
      </w:r>
      <m:oMath>
        <m:r>
          <w:rPr>
            <w:rFonts w:ascii="Cambria Math" w:eastAsiaTheme="minorEastAsia" w:hAnsi="Cambria Math"/>
          </w:rPr>
          <m:t>d</m:t>
        </m:r>
      </m:oMath>
      <w:r w:rsidRPr="003E4DA8">
        <w:rPr>
          <w:rFonts w:ascii="Avenir Book" w:eastAsiaTheme="minorEastAsia" w:hAnsi="Avenir Book"/>
        </w:rPr>
        <w:t xml:space="preserve">. Find the value of </w:t>
      </w:r>
      <m:oMath>
        <m:r>
          <w:rPr>
            <w:rFonts w:ascii="Cambria Math" w:eastAsiaTheme="minorEastAsia" w:hAnsi="Cambria Math"/>
          </w:rPr>
          <m:t>b</m:t>
        </m:r>
      </m:oMath>
      <w:r w:rsidRPr="003E4DA8">
        <w:rPr>
          <w:rFonts w:ascii="Avenir Book" w:eastAsiaTheme="minorEastAsia" w:hAnsi="Avenir Book"/>
        </w:rPr>
        <w:t>.</w:t>
      </w:r>
    </w:p>
    <w:p w14:paraId="0A1DA36C" w14:textId="77777777" w:rsidR="00407FF1" w:rsidRPr="003E4DA8" w:rsidRDefault="00407FF1" w:rsidP="00407FF1">
      <w:pPr>
        <w:rPr>
          <w:rFonts w:ascii="Avenir Book" w:hAnsi="Avenir Book"/>
        </w:rPr>
      </w:pPr>
    </w:p>
    <w:p w14:paraId="2E131E5B" w14:textId="22D6CCA1"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2</m:t>
            </m:r>
          </m:den>
        </m:f>
      </m:oMath>
    </w:p>
    <w:p w14:paraId="2E8064C6" w14:textId="77777777"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4</m:t>
            </m:r>
          </m:den>
        </m:f>
      </m:oMath>
    </w:p>
    <w:p w14:paraId="0EA6BFFF" w14:textId="1F841FB1"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r>
          <w:rPr>
            <w:rFonts w:ascii="Cambria Math" w:hAnsi="Cambria Math"/>
          </w:rPr>
          <m:t>2</m:t>
        </m:r>
      </m:oMath>
    </w:p>
    <w:p w14:paraId="2E2058BA" w14:textId="3A50D87C"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r>
          <w:rPr>
            <w:rFonts w:ascii="Cambria Math" w:hAnsi="Cambria Math"/>
          </w:rPr>
          <m:t>4</m:t>
        </m:r>
      </m:oMath>
    </w:p>
    <w:p w14:paraId="29F8AF2A" w14:textId="77777777" w:rsidR="00407FF1" w:rsidRDefault="00407FF1" w:rsidP="00407FF1">
      <w:pPr>
        <w:spacing w:line="360" w:lineRule="auto"/>
        <w:ind w:left="360"/>
        <w:rPr>
          <w:rFonts w:ascii="Avenir Book" w:hAnsi="Avenir Book"/>
        </w:rPr>
      </w:pPr>
    </w:p>
    <w:p w14:paraId="44649EB2" w14:textId="77777777" w:rsidR="00407FF1" w:rsidRDefault="00407FF1" w:rsidP="00407FF1">
      <w:pPr>
        <w:spacing w:line="360" w:lineRule="auto"/>
        <w:ind w:left="360"/>
        <w:rPr>
          <w:rFonts w:ascii="Avenir Book" w:hAnsi="Avenir Book"/>
        </w:rPr>
      </w:pPr>
    </w:p>
    <w:p w14:paraId="6328F498" w14:textId="77777777" w:rsidR="00407FF1" w:rsidRDefault="00407FF1" w:rsidP="00407FF1">
      <w:pPr>
        <w:spacing w:line="360" w:lineRule="auto"/>
        <w:ind w:left="360"/>
        <w:rPr>
          <w:rFonts w:ascii="Avenir Book" w:hAnsi="Avenir Book"/>
        </w:rPr>
      </w:pPr>
    </w:p>
    <w:p w14:paraId="353C5492"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t>The graph of a quintic (5</w:t>
      </w:r>
      <w:r w:rsidRPr="00E32CDC">
        <w:rPr>
          <w:rFonts w:ascii="Avenir Book" w:hAnsi="Avenir Book"/>
          <w:vertAlign w:val="superscript"/>
        </w:rPr>
        <w:t>th</w:t>
      </w:r>
      <w:r>
        <w:rPr>
          <w:rFonts w:ascii="Avenir Book" w:hAnsi="Avenir Book"/>
        </w:rPr>
        <w:t xml:space="preserve"> degree) function, </w:t>
      </w:r>
      <m:oMath>
        <m:r>
          <w:rPr>
            <w:rFonts w:ascii="Cambria Math" w:hAnsi="Cambria Math"/>
          </w:rPr>
          <m:t>f</m:t>
        </m:r>
      </m:oMath>
      <w:r>
        <w:rPr>
          <w:rFonts w:ascii="Avenir Book" w:eastAsiaTheme="minorEastAsia" w:hAnsi="Avenir Book"/>
        </w:rPr>
        <w:t>,</w:t>
      </w:r>
      <w:r>
        <w:rPr>
          <w:rFonts w:ascii="Avenir Book" w:hAnsi="Avenir Book"/>
        </w:rPr>
        <w:t xml:space="preserve"> is tangent to the </w:t>
      </w:r>
      <m:oMath>
        <m:r>
          <w:rPr>
            <w:rFonts w:ascii="Cambria Math" w:hAnsi="Cambria Math"/>
          </w:rPr>
          <m:t>x</m:t>
        </m:r>
      </m:oMath>
      <w:r>
        <w:rPr>
          <w:rFonts w:ascii="Avenir Book" w:eastAsiaTheme="minorEastAsia" w:hAnsi="Avenir Book"/>
        </w:rPr>
        <w:t xml:space="preserve">-axis at </w:t>
      </w:r>
      <m:oMath>
        <m:r>
          <w:rPr>
            <w:rFonts w:ascii="Cambria Math" w:eastAsiaTheme="minorEastAsia" w:hAnsi="Cambria Math"/>
          </w:rPr>
          <m:t>x=3</m:t>
        </m:r>
      </m:oMath>
      <w:r>
        <w:rPr>
          <w:rFonts w:ascii="Avenir Book" w:eastAsiaTheme="minorEastAsia" w:hAnsi="Avenir Book"/>
        </w:rPr>
        <w:t xml:space="preserve">. Which of the following could describe the zeros of </w:t>
      </w:r>
      <m:oMath>
        <m:r>
          <w:rPr>
            <w:rFonts w:ascii="Cambria Math" w:eastAsiaTheme="minorEastAsia" w:hAnsi="Cambria Math"/>
          </w:rPr>
          <m:t>f</m:t>
        </m:r>
      </m:oMath>
      <w:r>
        <w:rPr>
          <w:rFonts w:ascii="Avenir Book" w:eastAsiaTheme="minorEastAsia" w:hAnsi="Avenir Book"/>
        </w:rPr>
        <w:t>?</w:t>
      </w:r>
    </w:p>
    <w:p w14:paraId="66852759" w14:textId="77777777" w:rsidR="00407FF1" w:rsidRPr="00072BDB" w:rsidRDefault="00407FF1" w:rsidP="00407FF1">
      <w:pPr>
        <w:pStyle w:val="ListParagraph"/>
        <w:spacing w:line="276" w:lineRule="auto"/>
        <w:rPr>
          <w:rFonts w:ascii="Avenir Book" w:hAnsi="Avenir Book"/>
        </w:rPr>
      </w:pPr>
    </w:p>
    <w:p w14:paraId="1D437805"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1 real zero, 4 imaginary zeros</w:t>
      </w:r>
    </w:p>
    <w:p w14:paraId="406026DE"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2 real zeros, 0 imaginary zeros</w:t>
      </w:r>
    </w:p>
    <w:p w14:paraId="43BFDE53"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3 real zeros, 2 imaginary zeros</w:t>
      </w:r>
    </w:p>
    <w:p w14:paraId="32C10187" w14:textId="77777777" w:rsidR="00407FF1" w:rsidRPr="003E4DA8"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2 real zeros, 3 imaginary zeros</w:t>
      </w:r>
    </w:p>
    <w:p w14:paraId="316456AF" w14:textId="77777777" w:rsidR="00407FF1" w:rsidRDefault="00407FF1" w:rsidP="00407FF1">
      <w:pPr>
        <w:spacing w:line="360" w:lineRule="auto"/>
        <w:ind w:left="360"/>
        <w:rPr>
          <w:rFonts w:ascii="Avenir Book" w:hAnsi="Avenir Book"/>
        </w:rPr>
      </w:pPr>
    </w:p>
    <w:p w14:paraId="715E4BB7" w14:textId="77777777" w:rsidR="00407FF1" w:rsidRDefault="00407FF1" w:rsidP="00407FF1">
      <w:pPr>
        <w:spacing w:line="360" w:lineRule="auto"/>
        <w:rPr>
          <w:rFonts w:ascii="Avenir Book" w:hAnsi="Avenir Book"/>
        </w:rPr>
      </w:pPr>
    </w:p>
    <w:p w14:paraId="498BAB02"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lastRenderedPageBreak/>
        <w:t xml:space="preserve">Angle </w:t>
      </w:r>
      <m:oMath>
        <m:r>
          <w:rPr>
            <w:rFonts w:ascii="Cambria Math" w:hAnsi="Cambria Math"/>
          </w:rPr>
          <m:t>α</m:t>
        </m:r>
      </m:oMath>
      <w:r>
        <w:rPr>
          <w:rFonts w:ascii="Avenir Book" w:eastAsiaTheme="minorEastAsia" w:hAnsi="Avenir Book"/>
        </w:rPr>
        <w:t xml:space="preserve"> is shown in standard position, with terminal ray passing through Point P. </w:t>
      </w:r>
    </w:p>
    <w:p w14:paraId="0E2C4B6A" w14:textId="77777777" w:rsidR="00407FF1" w:rsidRDefault="00407FF1" w:rsidP="00407FF1">
      <w:pPr>
        <w:pStyle w:val="ListParagraph"/>
        <w:spacing w:line="276" w:lineRule="auto"/>
        <w:rPr>
          <w:rFonts w:ascii="Avenir Book" w:eastAsiaTheme="minorEastAsia" w:hAnsi="Avenir Book"/>
        </w:rPr>
      </w:pPr>
      <w:r>
        <w:rPr>
          <w:rFonts w:ascii="Avenir Book" w:eastAsiaTheme="minorEastAsia" w:hAnsi="Avenir Book"/>
          <w:noProof/>
        </w:rPr>
        <w:drawing>
          <wp:anchor distT="0" distB="0" distL="114300" distR="114300" simplePos="0" relativeHeight="251664384" behindDoc="0" locked="0" layoutInCell="1" allowOverlap="1" wp14:anchorId="20F5F93F" wp14:editId="1767B277">
            <wp:simplePos x="0" y="0"/>
            <wp:positionH relativeFrom="column">
              <wp:posOffset>3447010</wp:posOffset>
            </wp:positionH>
            <wp:positionV relativeFrom="paragraph">
              <wp:posOffset>112747</wp:posOffset>
            </wp:positionV>
            <wp:extent cx="2169268" cy="2125883"/>
            <wp:effectExtent l="0" t="0" r="2540" b="0"/>
            <wp:wrapNone/>
            <wp:docPr id="1436718300" name="Picture 3" descr="A circle with a poi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8300" name="Picture 3" descr="A circle with a point in the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268" cy="2125883"/>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heme="minorEastAsia" w:hAnsi="Avenir Book"/>
        </w:rPr>
        <w:t xml:space="preserve">Find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r>
          <w:rPr>
            <w:rFonts w:ascii="Cambria Math" w:eastAsiaTheme="minorEastAsia" w:hAnsi="Cambria Math"/>
          </w:rPr>
          <m:t>.</m:t>
        </m:r>
      </m:oMath>
    </w:p>
    <w:p w14:paraId="5455D342" w14:textId="77777777" w:rsidR="00407FF1" w:rsidRPr="00072BDB" w:rsidRDefault="00407FF1" w:rsidP="00407FF1">
      <w:pPr>
        <w:pStyle w:val="ListParagraph"/>
        <w:spacing w:line="276" w:lineRule="auto"/>
        <w:rPr>
          <w:rFonts w:ascii="Avenir Book" w:eastAsiaTheme="minorEastAsia" w:hAnsi="Avenir Book"/>
        </w:rPr>
      </w:pPr>
    </w:p>
    <w:p w14:paraId="7B967C31" w14:textId="77777777" w:rsidR="00407FF1" w:rsidRPr="0080607E" w:rsidRDefault="00407FF1" w:rsidP="00407FF1">
      <w:pPr>
        <w:pStyle w:val="ListParagraph"/>
        <w:numPr>
          <w:ilvl w:val="0"/>
          <w:numId w:val="12"/>
        </w:numPr>
        <w:spacing w:line="360" w:lineRule="auto"/>
        <w:rPr>
          <w:rFonts w:ascii="Avenir Book" w:eastAsiaTheme="minorEastAsia" w:hAnsi="Avenir Book"/>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0.95</m:t>
            </m:r>
          </m:num>
          <m:den>
            <m:r>
              <w:rPr>
                <w:rFonts w:ascii="Cambria Math" w:eastAsiaTheme="minorEastAsia" w:hAnsi="Cambria Math"/>
              </w:rPr>
              <m:t>0.3</m:t>
            </m:r>
          </m:den>
        </m:f>
      </m:oMath>
    </w:p>
    <w:p w14:paraId="57274F3F" w14:textId="77777777" w:rsidR="00407FF1" w:rsidRPr="0080607E" w:rsidRDefault="00000000" w:rsidP="00407FF1">
      <w:pPr>
        <w:pStyle w:val="ListParagraph"/>
        <w:numPr>
          <w:ilvl w:val="0"/>
          <w:numId w:val="12"/>
        </w:numPr>
        <w:spacing w:line="360" w:lineRule="auto"/>
        <w:rPr>
          <w:rFonts w:ascii="Avenir Book" w:eastAsiaTheme="minorEastAsia" w:hAnsi="Avenir Book"/>
        </w:rPr>
      </w:pPr>
      <m:oMath>
        <m:f>
          <m:fPr>
            <m:ctrlPr>
              <w:rPr>
                <w:rFonts w:ascii="Cambria Math" w:eastAsiaTheme="minorEastAsia" w:hAnsi="Cambria Math"/>
                <w:i/>
              </w:rPr>
            </m:ctrlPr>
          </m:fPr>
          <m:num>
            <m:r>
              <w:rPr>
                <w:rFonts w:ascii="Cambria Math" w:eastAsiaTheme="minorEastAsia" w:hAnsi="Cambria Math"/>
              </w:rPr>
              <m:t>0.95</m:t>
            </m:r>
          </m:num>
          <m:den>
            <m:r>
              <w:rPr>
                <w:rFonts w:ascii="Cambria Math" w:eastAsiaTheme="minorEastAsia" w:hAnsi="Cambria Math"/>
              </w:rPr>
              <m:t>0.3</m:t>
            </m:r>
          </m:den>
        </m:f>
      </m:oMath>
    </w:p>
    <w:p w14:paraId="1A180FDC" w14:textId="77777777" w:rsidR="00407FF1" w:rsidRDefault="00000000" w:rsidP="00407FF1">
      <w:pPr>
        <w:pStyle w:val="ListParagraph"/>
        <w:numPr>
          <w:ilvl w:val="0"/>
          <w:numId w:val="12"/>
        </w:numPr>
        <w:spacing w:line="360" w:lineRule="auto"/>
        <w:rPr>
          <w:rFonts w:ascii="Avenir Book" w:eastAsiaTheme="minorEastAsia" w:hAnsi="Avenir Book"/>
        </w:rPr>
      </w:pPr>
      <m:oMath>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0.95</m:t>
            </m:r>
          </m:den>
        </m:f>
      </m:oMath>
    </w:p>
    <w:p w14:paraId="28253AF2" w14:textId="77777777" w:rsidR="00407FF1" w:rsidRDefault="00407FF1" w:rsidP="00407FF1">
      <w:pPr>
        <w:pStyle w:val="ListParagraph"/>
        <w:numPr>
          <w:ilvl w:val="0"/>
          <w:numId w:val="12"/>
        </w:numPr>
        <w:spacing w:line="360" w:lineRule="auto"/>
        <w:rPr>
          <w:rFonts w:ascii="Avenir Book" w:eastAsiaTheme="minorEastAsia" w:hAnsi="Avenir Book"/>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0.95</m:t>
            </m:r>
          </m:den>
        </m:f>
      </m:oMath>
    </w:p>
    <w:p w14:paraId="37532F74" w14:textId="77777777" w:rsidR="00407FF1" w:rsidRPr="0080607E" w:rsidRDefault="00407FF1" w:rsidP="00407FF1">
      <w:pPr>
        <w:pStyle w:val="ListParagraph"/>
        <w:spacing w:line="360" w:lineRule="auto"/>
        <w:rPr>
          <w:rFonts w:ascii="Avenir Book" w:hAnsi="Avenir Book"/>
        </w:rPr>
      </w:pPr>
    </w:p>
    <w:p w14:paraId="0D50514E" w14:textId="77777777" w:rsidR="00407FF1" w:rsidRDefault="00407FF1" w:rsidP="00407FF1">
      <w:pPr>
        <w:pStyle w:val="ListParagraph"/>
        <w:spacing w:line="360" w:lineRule="auto"/>
        <w:rPr>
          <w:rFonts w:ascii="Avenir Book" w:hAnsi="Avenir Book"/>
        </w:rPr>
      </w:pPr>
    </w:p>
    <w:p w14:paraId="5D4BE0D8"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t xml:space="preserve">The average U.S. resident produces about 4.5 pounds of trash per day, which equates to 1,642 pounds of trash annually. Suppose an individual was motivated to reduce their trash production by 10% each year. Which of the following equations could be used to model the daily number of pounds of trash produced by the individual, </w:t>
      </w:r>
      <m:oMath>
        <m:r>
          <w:rPr>
            <w:rFonts w:ascii="Cambria Math" w:hAnsi="Cambria Math"/>
          </w:rPr>
          <m:t>t(d)</m:t>
        </m:r>
      </m:oMath>
      <w:r>
        <w:rPr>
          <w:rFonts w:ascii="Avenir Book" w:eastAsiaTheme="minorEastAsia" w:hAnsi="Avenir Book"/>
        </w:rPr>
        <w:t xml:space="preserve">, after </w:t>
      </w:r>
      <m:oMath>
        <m:r>
          <w:rPr>
            <w:rFonts w:ascii="Cambria Math" w:eastAsiaTheme="minorEastAsia" w:hAnsi="Cambria Math"/>
          </w:rPr>
          <m:t>d</m:t>
        </m:r>
      </m:oMath>
      <w:r>
        <w:rPr>
          <w:rFonts w:ascii="Avenir Book" w:eastAsiaTheme="minorEastAsia" w:hAnsi="Avenir Book"/>
        </w:rPr>
        <w:t xml:space="preserve"> </w:t>
      </w:r>
      <w:r w:rsidRPr="0080607E">
        <w:rPr>
          <w:rFonts w:ascii="Avenir Book" w:eastAsiaTheme="minorEastAsia" w:hAnsi="Avenir Book"/>
          <w:b/>
          <w:bCs/>
          <w:u w:val="single"/>
        </w:rPr>
        <w:t>days</w:t>
      </w:r>
      <w:r>
        <w:rPr>
          <w:rFonts w:ascii="Avenir Book" w:eastAsiaTheme="minorEastAsia" w:hAnsi="Avenir Book"/>
        </w:rPr>
        <w:t>?</w:t>
      </w:r>
    </w:p>
    <w:p w14:paraId="42FDB18F" w14:textId="77777777" w:rsidR="00407FF1" w:rsidRPr="00E47755" w:rsidRDefault="00407FF1" w:rsidP="00407FF1">
      <w:pPr>
        <w:pStyle w:val="ListParagraph"/>
        <w:spacing w:line="276" w:lineRule="auto"/>
        <w:rPr>
          <w:rFonts w:ascii="Avenir Book" w:hAnsi="Avenir Book"/>
        </w:rPr>
      </w:pPr>
    </w:p>
    <w:p w14:paraId="199194CA"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=1642</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r>
              <w:rPr>
                <w:rFonts w:ascii="Cambria Math" w:hAnsi="Cambria Math"/>
              </w:rPr>
              <m:t>d</m:t>
            </m:r>
          </m:sup>
        </m:sSup>
      </m:oMath>
    </w:p>
    <w:p w14:paraId="0105DB0F"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=4.5</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f>
              <m:fPr>
                <m:ctrlPr>
                  <w:rPr>
                    <w:rFonts w:ascii="Cambria Math" w:hAnsi="Cambria Math"/>
                    <w:i/>
                  </w:rPr>
                </m:ctrlPr>
              </m:fPr>
              <m:num>
                <m:r>
                  <w:rPr>
                    <w:rFonts w:ascii="Cambria Math" w:hAnsi="Cambria Math"/>
                  </w:rPr>
                  <m:t>d</m:t>
                </m:r>
              </m:num>
              <m:den>
                <m:r>
                  <w:rPr>
                    <w:rFonts w:ascii="Cambria Math" w:hAnsi="Cambria Math"/>
                  </w:rPr>
                  <m:t>365</m:t>
                </m:r>
              </m:den>
            </m:f>
          </m:sup>
        </m:sSup>
        <m:r>
          <w:rPr>
            <w:rFonts w:ascii="Cambria Math" w:hAnsi="Cambria Math"/>
          </w:rPr>
          <m:t xml:space="preserve"> </m:t>
        </m:r>
      </m:oMath>
    </w:p>
    <w:p w14:paraId="58B18179"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=1642</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r>
              <w:rPr>
                <w:rFonts w:ascii="Cambria Math" w:hAnsi="Cambria Math"/>
              </w:rPr>
              <m:t>365d</m:t>
            </m:r>
          </m:sup>
        </m:sSup>
        <m:r>
          <w:rPr>
            <w:rFonts w:ascii="Cambria Math" w:hAnsi="Cambria Math"/>
          </w:rPr>
          <m:t xml:space="preserve"> </m:t>
        </m:r>
      </m:oMath>
    </w:p>
    <w:p w14:paraId="2CC0F38C"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=4.5</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0.90</m:t>
                    </m:r>
                  </m:num>
                  <m:den>
                    <m:r>
                      <w:rPr>
                        <w:rFonts w:ascii="Cambria Math" w:hAnsi="Cambria Math"/>
                      </w:rPr>
                      <m:t>365</m:t>
                    </m:r>
                  </m:den>
                </m:f>
              </m:e>
            </m:d>
          </m:e>
          <m:sup>
            <m:r>
              <w:rPr>
                <w:rFonts w:ascii="Cambria Math" w:hAnsi="Cambria Math"/>
              </w:rPr>
              <m:t>365d</m:t>
            </m:r>
          </m:sup>
        </m:sSup>
        <m:r>
          <w:rPr>
            <w:rFonts w:ascii="Cambria Math" w:hAnsi="Cambria Math"/>
          </w:rPr>
          <m:t xml:space="preserve"> </m:t>
        </m:r>
      </m:oMath>
    </w:p>
    <w:p w14:paraId="0EC3D248" w14:textId="77777777" w:rsidR="00407FF1" w:rsidRPr="00C25BDE" w:rsidRDefault="00407FF1" w:rsidP="00C25BDE">
      <w:pPr>
        <w:jc w:val="center"/>
        <w:rPr>
          <w:rFonts w:ascii="Avenir Book" w:eastAsiaTheme="minorEastAsia" w:hAnsi="Avenir Book"/>
          <w:sz w:val="28"/>
          <w:szCs w:val="28"/>
        </w:rPr>
      </w:pPr>
    </w:p>
    <w:p w14:paraId="31C93079" w14:textId="77777777" w:rsidR="00C65A80" w:rsidRPr="00C25BDE" w:rsidRDefault="00C65A80" w:rsidP="00C25BDE">
      <w:pPr>
        <w:rPr>
          <w:rFonts w:ascii="Avenir Book" w:hAnsi="Avenir Book"/>
        </w:rPr>
      </w:pPr>
    </w:p>
    <w:p w14:paraId="5BA226D3" w14:textId="480470A6" w:rsidR="00C65A80" w:rsidRPr="00407FF1" w:rsidRDefault="00C65A80" w:rsidP="00407FF1">
      <w:pPr>
        <w:pStyle w:val="ListParagraph"/>
        <w:numPr>
          <w:ilvl w:val="0"/>
          <w:numId w:val="3"/>
        </w:numPr>
        <w:rPr>
          <w:rFonts w:ascii="Avenir Book" w:hAnsi="Avenir Book"/>
        </w:rPr>
      </w:pPr>
      <w:r w:rsidRPr="00407FF1">
        <w:rPr>
          <w:rFonts w:ascii="Avenir Book" w:hAnsi="Avenir Book"/>
        </w:rPr>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=2x+1</m:t>
        </m:r>
      </m:oMath>
      <w:r w:rsidRPr="00407FF1">
        <w:rPr>
          <w:rFonts w:ascii="Avenir Book" w:eastAsiaTheme="minorEastAsia" w:hAnsi="Avenir Book"/>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2x+2</m:t>
            </m:r>
          </m:e>
        </m:rad>
      </m:oMath>
      <w:r w:rsidRPr="00407FF1">
        <w:rPr>
          <w:rFonts w:ascii="Avenir Book" w:eastAsiaTheme="minorEastAsia" w:hAnsi="Avenir Book"/>
        </w:rPr>
        <w:t xml:space="preserve">, what is the equation for </w:t>
      </w:r>
      <m:oMath>
        <m:r>
          <w:rPr>
            <w:rFonts w:ascii="Cambria Math" w:eastAsiaTheme="minorEastAsia" w:hAnsi="Cambria Math"/>
          </w:rPr>
          <m:t>g(x)</m:t>
        </m:r>
      </m:oMath>
      <w:r w:rsidRPr="00407FF1">
        <w:rPr>
          <w:rFonts w:ascii="Avenir Book" w:eastAsiaTheme="minorEastAsia" w:hAnsi="Avenir Book"/>
        </w:rPr>
        <w:t>?</w:t>
      </w:r>
    </w:p>
    <w:p w14:paraId="76B84A16" w14:textId="77777777" w:rsidR="00C65A80" w:rsidRPr="00C25BDE" w:rsidRDefault="00C65A80" w:rsidP="00C65A80">
      <w:pPr>
        <w:pStyle w:val="ListParagraph"/>
        <w:rPr>
          <w:rFonts w:ascii="Avenir Book" w:hAnsi="Avenir Book"/>
          <w:sz w:val="10"/>
          <w:szCs w:val="10"/>
        </w:rPr>
      </w:pPr>
    </w:p>
    <w:p w14:paraId="16FF1B3E" w14:textId="7BE55DEF" w:rsidR="00C65A80" w:rsidRPr="00C25BDE" w:rsidRDefault="00C65A80" w:rsidP="00BD00C1">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2x+1</m:t>
            </m:r>
          </m:e>
        </m:rad>
      </m:oMath>
    </w:p>
    <w:p w14:paraId="53C4C68E"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=2x+2</m:t>
        </m:r>
      </m:oMath>
    </w:p>
    <w:p w14:paraId="3F0215CB"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w:p>
    <w:p w14:paraId="4E0AEF47"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oMath>
    </w:p>
    <w:p w14:paraId="7D630ACC" w14:textId="2592C309" w:rsidR="00C65A80" w:rsidRPr="00C25BDE" w:rsidRDefault="00C65A80" w:rsidP="00856D3D">
      <w:pPr>
        <w:pStyle w:val="ListParagraph"/>
        <w:rPr>
          <w:rFonts w:ascii="Avenir Book" w:hAnsi="Avenir Book"/>
        </w:rPr>
      </w:pPr>
    </w:p>
    <w:p w14:paraId="15398D46" w14:textId="27291BA3" w:rsidR="000A3009" w:rsidRPr="00C25BDE" w:rsidRDefault="000A3009" w:rsidP="00C25BDE">
      <w:pPr>
        <w:rPr>
          <w:rFonts w:ascii="Avenir Book" w:eastAsiaTheme="minorEastAsia" w:hAnsi="Avenir Book"/>
        </w:rPr>
      </w:pPr>
    </w:p>
    <w:p w14:paraId="5BED7332" w14:textId="6F64A4D5" w:rsidR="000A3009" w:rsidRPr="00C25BDE" w:rsidRDefault="000A3009" w:rsidP="00407FF1">
      <w:pPr>
        <w:pStyle w:val="ListParagraph"/>
        <w:numPr>
          <w:ilvl w:val="0"/>
          <w:numId w:val="3"/>
        </w:numPr>
        <w:rPr>
          <w:rFonts w:ascii="Avenir Book" w:eastAsiaTheme="minorEastAsia" w:hAnsi="Avenir Book"/>
        </w:rPr>
      </w:pPr>
      <w:r w:rsidRPr="00C25BDE">
        <w:rPr>
          <w:rFonts w:ascii="Avenir Book" w:eastAsiaTheme="minorEastAsia" w:hAnsi="Avenir Book"/>
        </w:rPr>
        <w:lastRenderedPageBreak/>
        <w:t xml:space="preserve">The graphs of two quadratic functions </w:t>
      </w:r>
      <m:oMath>
        <m:r>
          <w:rPr>
            <w:rFonts w:ascii="Cambria Math" w:eastAsiaTheme="minorEastAsia" w:hAnsi="Cambria Math"/>
          </w:rPr>
          <m:t>f</m:t>
        </m:r>
      </m:oMath>
      <w:r w:rsidRPr="00C25BDE">
        <w:rPr>
          <w:rFonts w:ascii="Avenir Book" w:eastAsiaTheme="minorEastAsia" w:hAnsi="Avenir Book"/>
        </w:rPr>
        <w:t xml:space="preserve"> and </w:t>
      </w:r>
      <m:oMath>
        <m:r>
          <w:rPr>
            <w:rFonts w:ascii="Cambria Math" w:eastAsiaTheme="minorEastAsia" w:hAnsi="Cambria Math"/>
          </w:rPr>
          <m:t>g</m:t>
        </m:r>
      </m:oMath>
      <w:r w:rsidRPr="00C25BDE">
        <w:rPr>
          <w:rFonts w:ascii="Avenir Book" w:eastAsiaTheme="minorEastAsia" w:hAnsi="Avenir Book"/>
        </w:rPr>
        <w:t xml:space="preserve"> are shown. The solid curve represents </w:t>
      </w:r>
      <m:oMath>
        <m:r>
          <w:rPr>
            <w:rFonts w:ascii="Cambria Math" w:eastAsiaTheme="minorEastAsia" w:hAnsi="Cambria Math"/>
          </w:rPr>
          <m:t>f</m:t>
        </m:r>
      </m:oMath>
      <w:r w:rsidRPr="00C25BDE">
        <w:rPr>
          <w:rFonts w:ascii="Avenir Book" w:eastAsiaTheme="minorEastAsia" w:hAnsi="Avenir Book"/>
        </w:rPr>
        <w:t xml:space="preserve"> and the dashed curve represents </w:t>
      </w:r>
      <m:oMath>
        <m:r>
          <w:rPr>
            <w:rFonts w:ascii="Cambria Math" w:eastAsiaTheme="minorEastAsia" w:hAnsi="Cambria Math"/>
          </w:rPr>
          <m:t>g</m:t>
        </m:r>
      </m:oMath>
      <w:r w:rsidRPr="00C25BDE">
        <w:rPr>
          <w:rFonts w:ascii="Avenir Book" w:eastAsiaTheme="minorEastAsia" w:hAnsi="Avenir Book"/>
        </w:rPr>
        <w:t xml:space="preserve">. Let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den>
        </m:f>
      </m:oMath>
      <w:r w:rsidRPr="00C25BDE">
        <w:rPr>
          <w:rFonts w:ascii="Avenir Book" w:eastAsiaTheme="minorEastAsia" w:hAnsi="Avenir Book"/>
        </w:rPr>
        <w:t>. Which of the following statements is true?</w:t>
      </w:r>
    </w:p>
    <w:p w14:paraId="3F692AEB" w14:textId="031474CC" w:rsidR="000A3009" w:rsidRPr="00C25BDE" w:rsidRDefault="00C25BDE" w:rsidP="000A3009">
      <w:pPr>
        <w:pStyle w:val="ListParagraph"/>
        <w:rPr>
          <w:rFonts w:ascii="Avenir Book" w:eastAsiaTheme="minorEastAsia" w:hAnsi="Avenir Book"/>
          <w:sz w:val="10"/>
          <w:szCs w:val="10"/>
        </w:rPr>
      </w:pPr>
      <w:r w:rsidRPr="00C25BDE">
        <w:rPr>
          <w:rFonts w:ascii="Avenir Book" w:eastAsiaTheme="minorEastAsia" w:hAnsi="Avenir Book"/>
          <w:noProof/>
          <w:sz w:val="10"/>
          <w:szCs w:val="10"/>
        </w:rPr>
        <w:drawing>
          <wp:anchor distT="0" distB="0" distL="114300" distR="114300" simplePos="0" relativeHeight="251659264" behindDoc="1" locked="0" layoutInCell="1" allowOverlap="1" wp14:anchorId="522D5877" wp14:editId="4A8DE337">
            <wp:simplePos x="0" y="0"/>
            <wp:positionH relativeFrom="column">
              <wp:posOffset>4591050</wp:posOffset>
            </wp:positionH>
            <wp:positionV relativeFrom="paragraph">
              <wp:posOffset>98817</wp:posOffset>
            </wp:positionV>
            <wp:extent cx="1631577" cy="1631577"/>
            <wp:effectExtent l="0" t="0" r="0" b="0"/>
            <wp:wrapTight wrapText="bothSides">
              <wp:wrapPolygon edited="0">
                <wp:start x="0" y="0"/>
                <wp:lineTo x="0" y="21356"/>
                <wp:lineTo x="21356" y="21356"/>
                <wp:lineTo x="21356" y="0"/>
                <wp:lineTo x="0" y="0"/>
              </wp:wrapPolygon>
            </wp:wrapTight>
            <wp:docPr id="1607777362" name="Picture 4" descr="A graph of function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77362" name="Picture 4" descr="A graph of function on a gri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577" cy="1631577"/>
                    </a:xfrm>
                    <a:prstGeom prst="rect">
                      <a:avLst/>
                    </a:prstGeom>
                  </pic:spPr>
                </pic:pic>
              </a:graphicData>
            </a:graphic>
            <wp14:sizeRelH relativeFrom="page">
              <wp14:pctWidth>0</wp14:pctWidth>
            </wp14:sizeRelH>
            <wp14:sizeRelV relativeFrom="page">
              <wp14:pctHeight>0</wp14:pctHeight>
            </wp14:sizeRelV>
          </wp:anchor>
        </w:drawing>
      </w:r>
    </w:p>
    <w:p w14:paraId="40A04679"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As </w:t>
      </w:r>
      <m:oMath>
        <m:r>
          <w:rPr>
            <w:rFonts w:ascii="Cambria Math" w:eastAsiaTheme="minorEastAsia" w:hAnsi="Cambria Math"/>
          </w:rPr>
          <m:t>x</m:t>
        </m:r>
      </m:oMath>
      <w:r w:rsidRPr="00C25BDE">
        <w:rPr>
          <w:rFonts w:ascii="Avenir Book" w:eastAsiaTheme="minorEastAsia" w:hAnsi="Avenir Book"/>
        </w:rPr>
        <w:t xml:space="preserve"> increases without bound, </w:t>
      </w:r>
      <m:oMath>
        <m:r>
          <w:rPr>
            <w:rFonts w:ascii="Cambria Math" w:eastAsiaTheme="minorEastAsia" w:hAnsi="Cambria Math"/>
          </w:rPr>
          <m:t>h(x)</m:t>
        </m:r>
      </m:oMath>
      <w:r w:rsidRPr="00C25BDE">
        <w:rPr>
          <w:rFonts w:ascii="Avenir Book" w:eastAsiaTheme="minorEastAsia" w:hAnsi="Avenir Book"/>
        </w:rPr>
        <w:t xml:space="preserve"> decreases without bound.</w:t>
      </w:r>
    </w:p>
    <w:p w14:paraId="5FBC6646"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graph of </w:t>
      </w:r>
      <m:oMath>
        <m:r>
          <w:rPr>
            <w:rFonts w:ascii="Cambria Math" w:eastAsiaTheme="minorEastAsia" w:hAnsi="Cambria Math"/>
          </w:rPr>
          <m:t>h</m:t>
        </m:r>
      </m:oMath>
      <w:r w:rsidRPr="00C25BDE">
        <w:rPr>
          <w:rFonts w:ascii="Avenir Book" w:eastAsiaTheme="minorEastAsia" w:hAnsi="Avenir Book"/>
        </w:rPr>
        <w:t xml:space="preserve"> has vertical asymptotes at </w:t>
      </w:r>
      <m:oMath>
        <m:r>
          <w:rPr>
            <w:rFonts w:ascii="Cambria Math" w:eastAsiaTheme="minorEastAsia" w:hAnsi="Cambria Math"/>
          </w:rPr>
          <m:t>x=2</m:t>
        </m:r>
      </m:oMath>
      <w:r w:rsidRPr="00C25BDE">
        <w:rPr>
          <w:rFonts w:ascii="Avenir Book" w:eastAsiaTheme="minorEastAsia" w:hAnsi="Avenir Book"/>
        </w:rPr>
        <w:t xml:space="preserve"> and </w:t>
      </w:r>
      <m:oMath>
        <m:r>
          <w:rPr>
            <w:rFonts w:ascii="Cambria Math" w:eastAsiaTheme="minorEastAsia" w:hAnsi="Cambria Math"/>
          </w:rPr>
          <m:t>x=6</m:t>
        </m:r>
      </m:oMath>
      <w:r w:rsidRPr="00C25BDE">
        <w:rPr>
          <w:rFonts w:ascii="Avenir Book" w:eastAsiaTheme="minorEastAsia" w:hAnsi="Avenir Book"/>
        </w:rPr>
        <w:t>.</w:t>
      </w:r>
    </w:p>
    <w:p w14:paraId="59AC6EDC"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graph of </w:t>
      </w:r>
      <m:oMath>
        <m:r>
          <w:rPr>
            <w:rFonts w:ascii="Cambria Math" w:eastAsiaTheme="minorEastAsia" w:hAnsi="Cambria Math"/>
          </w:rPr>
          <m:t>h</m:t>
        </m:r>
      </m:oMath>
      <w:r w:rsidRPr="00C25BDE">
        <w:rPr>
          <w:rFonts w:ascii="Avenir Book" w:eastAsiaTheme="minorEastAsia" w:hAnsi="Avenir Book"/>
        </w:rPr>
        <w:t xml:space="preserve"> has </w:t>
      </w:r>
      <m:oMath>
        <m:r>
          <w:rPr>
            <w:rFonts w:ascii="Cambria Math" w:eastAsiaTheme="minorEastAsia" w:hAnsi="Cambria Math"/>
          </w:rPr>
          <m:t>x</m:t>
        </m:r>
      </m:oMath>
      <w:r w:rsidRPr="00C25BDE">
        <w:rPr>
          <w:rFonts w:ascii="Avenir Book" w:eastAsiaTheme="minorEastAsia" w:hAnsi="Avenir Book"/>
        </w:rPr>
        <w:t xml:space="preserve">-intercepts at </w:t>
      </w:r>
      <m:oMath>
        <m:r>
          <w:rPr>
            <w:rFonts w:ascii="Cambria Math" w:eastAsiaTheme="minorEastAsia" w:hAnsi="Cambria Math"/>
          </w:rPr>
          <m:t>x=-3, x=1, x=2,</m:t>
        </m:r>
      </m:oMath>
      <w:r w:rsidRPr="00C25BDE">
        <w:rPr>
          <w:rFonts w:ascii="Avenir Book" w:eastAsiaTheme="minorEastAsia" w:hAnsi="Avenir Book"/>
        </w:rPr>
        <w:t xml:space="preserve"> and </w:t>
      </w:r>
      <m:oMath>
        <m:r>
          <w:rPr>
            <w:rFonts w:ascii="Cambria Math" w:eastAsiaTheme="minorEastAsia" w:hAnsi="Cambria Math"/>
          </w:rPr>
          <m:t>x=6</m:t>
        </m:r>
      </m:oMath>
      <w:r w:rsidRPr="00C25BDE">
        <w:rPr>
          <w:rFonts w:ascii="Avenir Book" w:eastAsiaTheme="minorEastAsia" w:hAnsi="Avenir Book"/>
        </w:rPr>
        <w:t>.</w:t>
      </w:r>
    </w:p>
    <w:p w14:paraId="2E2E309D" w14:textId="764EC3F2" w:rsidR="00C25BDE" w:rsidRPr="00C25BDE" w:rsidRDefault="000A3009" w:rsidP="00C25BDE">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domain of </w:t>
      </w:r>
      <m:oMath>
        <m:r>
          <w:rPr>
            <w:rFonts w:ascii="Cambria Math" w:eastAsiaTheme="minorEastAsia" w:hAnsi="Cambria Math"/>
          </w:rPr>
          <m:t>h</m:t>
        </m:r>
      </m:oMath>
      <w:r w:rsidRPr="00C25BDE">
        <w:rPr>
          <w:rFonts w:ascii="Avenir Book" w:eastAsiaTheme="minorEastAsia" w:hAnsi="Avenir Book"/>
        </w:rPr>
        <w:t xml:space="preserve"> is all real numbers where </w:t>
      </w:r>
      <m:oMath>
        <m:r>
          <w:rPr>
            <w:rFonts w:ascii="Cambria Math" w:eastAsiaTheme="minorEastAsia" w:hAnsi="Cambria Math"/>
          </w:rPr>
          <m:t>x≠-3</m:t>
        </m:r>
      </m:oMath>
      <w:r w:rsidRPr="00C25BDE">
        <w:rPr>
          <w:rFonts w:ascii="Avenir Book" w:eastAsiaTheme="minorEastAsia" w:hAnsi="Avenir Book"/>
        </w:rPr>
        <w:t xml:space="preserve"> and </w:t>
      </w:r>
      <m:oMath>
        <m:r>
          <w:rPr>
            <w:rFonts w:ascii="Cambria Math" w:eastAsiaTheme="minorEastAsia" w:hAnsi="Cambria Math"/>
          </w:rPr>
          <m:t>x≠1</m:t>
        </m:r>
      </m:oMath>
      <w:r w:rsidRPr="00C25BDE">
        <w:rPr>
          <w:rFonts w:ascii="Avenir Book" w:eastAsiaTheme="minorEastAsia" w:hAnsi="Avenir Book"/>
        </w:rPr>
        <w:t>.</w:t>
      </w:r>
    </w:p>
    <w:p w14:paraId="53FE397B" w14:textId="77777777" w:rsidR="00C25BDE" w:rsidRDefault="00C25BDE" w:rsidP="00856D3D">
      <w:pPr>
        <w:pStyle w:val="ListParagraph"/>
        <w:rPr>
          <w:rFonts w:ascii="Avenir Book" w:hAnsi="Avenir Book"/>
        </w:rPr>
      </w:pPr>
    </w:p>
    <w:p w14:paraId="433FB677" w14:textId="77777777" w:rsidR="00C25BDE" w:rsidRDefault="00C25BDE" w:rsidP="00856D3D">
      <w:pPr>
        <w:pStyle w:val="ListParagraph"/>
        <w:rPr>
          <w:rFonts w:ascii="Avenir Book" w:hAnsi="Avenir Book"/>
        </w:rPr>
      </w:pPr>
    </w:p>
    <w:p w14:paraId="542208B4" w14:textId="14D69214" w:rsidR="000A3009" w:rsidRPr="00C25BDE" w:rsidRDefault="00BD00C1" w:rsidP="00407FF1">
      <w:pPr>
        <w:pStyle w:val="ListParagraph"/>
        <w:numPr>
          <w:ilvl w:val="0"/>
          <w:numId w:val="3"/>
        </w:numPr>
        <w:rPr>
          <w:rFonts w:ascii="Avenir Book" w:eastAsiaTheme="minorEastAsia" w:hAnsi="Avenir Book"/>
        </w:rPr>
      </w:pPr>
      <w:r w:rsidRPr="00C25BDE">
        <w:rPr>
          <w:rFonts w:ascii="Avenir Book" w:hAnsi="Avenir Book"/>
        </w:rPr>
        <w:t xml:space="preserve">The table gives values of a logarithmic function </w:t>
      </w:r>
      <m:oMath>
        <m:r>
          <w:rPr>
            <w:rFonts w:ascii="Cambria Math" w:hAnsi="Cambria Math"/>
          </w:rPr>
          <m:t>f</m:t>
        </m:r>
      </m:oMath>
      <w:r w:rsidRPr="00C25BDE">
        <w:rPr>
          <w:rFonts w:ascii="Avenir Book" w:eastAsiaTheme="minorEastAsia" w:hAnsi="Avenir Book"/>
        </w:rPr>
        <w:t xml:space="preserve"> for selected values of </w:t>
      </w:r>
      <m:oMath>
        <m:r>
          <w:rPr>
            <w:rFonts w:ascii="Cambria Math" w:eastAsiaTheme="minorEastAsia" w:hAnsi="Cambria Math"/>
          </w:rPr>
          <m:t>x</m:t>
        </m:r>
      </m:oMath>
      <w:r w:rsidRPr="00C25BDE">
        <w:rPr>
          <w:rFonts w:ascii="Avenir Book" w:eastAsiaTheme="minorEastAsia" w:hAnsi="Avenir Book"/>
        </w:rPr>
        <w:t>.</w:t>
      </w:r>
    </w:p>
    <w:p w14:paraId="181D6966" w14:textId="77777777" w:rsidR="00BD00C1" w:rsidRPr="00C25BDE" w:rsidRDefault="00BD00C1" w:rsidP="00C25BDE">
      <w:pPr>
        <w:rPr>
          <w:rFonts w:ascii="Avenir Book" w:hAnsi="Avenir Book"/>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1887"/>
        <w:gridCol w:w="935"/>
        <w:gridCol w:w="935"/>
        <w:gridCol w:w="1307"/>
        <w:gridCol w:w="1307"/>
        <w:gridCol w:w="1307"/>
        <w:gridCol w:w="1682"/>
      </w:tblGrid>
      <w:tr w:rsidR="000A3009" w:rsidRPr="00C25BDE" w14:paraId="32157795" w14:textId="77777777" w:rsidTr="0034553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D75B2" w14:textId="77777777" w:rsidR="000A3009" w:rsidRPr="00C25BDE" w:rsidRDefault="000A3009" w:rsidP="0034553E">
            <w:pPr>
              <w:rPr>
                <w:rFonts w:ascii="Avenir Book" w:eastAsia="Times New Roman" w:hAnsi="Avenir Book" w:cs="Times New Roman"/>
                <w:kern w:val="0"/>
                <w14:ligatures w14:val="none"/>
              </w:rPr>
            </w:pPr>
            <m:oMathPara>
              <m:oMath>
                <m:r>
                  <w:rPr>
                    <w:rFonts w:ascii="Cambria Math" w:eastAsia="Times New Roman" w:hAnsi="Cambria Math" w:cs="Times New Roman"/>
                    <w:kern w:val="0"/>
                    <w14:ligatures w14:val="none"/>
                  </w:rPr>
                  <m:t>x</m:t>
                </m:r>
              </m:oMath>
            </m:oMathPara>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910F2" w14:textId="7F2E573E"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BE13D" w14:textId="3CFA5563"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CCC62" w14:textId="2937C667"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9A2BE" w14:textId="1080E9C4"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53660" w14:textId="38ACB5D6"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3FB89" w14:textId="6378D92A"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243</w:t>
            </w:r>
          </w:p>
        </w:tc>
      </w:tr>
      <w:tr w:rsidR="000A3009" w:rsidRPr="00C25BDE" w14:paraId="490CC90A" w14:textId="77777777" w:rsidTr="0034553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96D89" w14:textId="77777777" w:rsidR="000A3009" w:rsidRPr="00C25BDE" w:rsidRDefault="000A3009" w:rsidP="0034553E">
            <w:pPr>
              <w:rPr>
                <w:rFonts w:ascii="Avenir Book" w:eastAsia="Times New Roman" w:hAnsi="Avenir Book" w:cs="Times New Roman"/>
                <w:kern w:val="0"/>
                <w14:ligatures w14:val="none"/>
              </w:rPr>
            </w:pPr>
            <m:oMathPara>
              <m:oMath>
                <m:r>
                  <w:rPr>
                    <w:rFonts w:ascii="Cambria Math" w:eastAsia="Times New Roman" w:hAnsi="Cambria Math" w:cs="Arial"/>
                    <w:color w:val="000000"/>
                    <w:kern w:val="0"/>
                    <w14:ligatures w14:val="none"/>
                  </w:rPr>
                  <m:t>f(x)</m:t>
                </m:r>
              </m:oMath>
            </m:oMathPara>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C1BE1" w14:textId="6FC34757"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4AFF" w14:textId="343C4BD0"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804B0" w14:textId="01871F5C"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88490" w14:textId="7830AC39"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28417" w14:textId="27E5CCD2"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6940" w14:textId="1034322A"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Times New Roman"/>
                <w:kern w:val="0"/>
                <w14:ligatures w14:val="none"/>
              </w:rPr>
              <w:t>35</w:t>
            </w:r>
          </w:p>
        </w:tc>
      </w:tr>
    </w:tbl>
    <w:p w14:paraId="4DD24EFC" w14:textId="77777777" w:rsidR="000A3009" w:rsidRPr="00C25BDE" w:rsidRDefault="000A3009" w:rsidP="000A3009">
      <w:pPr>
        <w:rPr>
          <w:rFonts w:ascii="Avenir Book" w:eastAsia="Times New Roman" w:hAnsi="Avenir Book" w:cs="Times New Roman"/>
          <w:color w:val="000000"/>
          <w:kern w:val="0"/>
          <w14:ligatures w14:val="none"/>
        </w:rPr>
      </w:pPr>
    </w:p>
    <w:p w14:paraId="182CE800" w14:textId="7CB2E5E9" w:rsidR="000A3009" w:rsidRDefault="00BD00C1" w:rsidP="00C25BDE">
      <w:pPr>
        <w:ind w:firstLine="720"/>
        <w:rPr>
          <w:rFonts w:ascii="Avenir Book" w:eastAsia="Times New Roman" w:hAnsi="Avenir Book" w:cs="Arial"/>
          <w:color w:val="000000"/>
          <w:kern w:val="0"/>
          <w14:ligatures w14:val="none"/>
        </w:rPr>
      </w:pPr>
      <w:r w:rsidRPr="00C25BDE">
        <w:rPr>
          <w:rFonts w:ascii="Avenir Book" w:eastAsia="Times New Roman" w:hAnsi="Avenir Book" w:cs="Arial"/>
          <w:color w:val="000000"/>
          <w:kern w:val="0"/>
          <w14:ligatures w14:val="none"/>
        </w:rPr>
        <w:t xml:space="preserve">Which of the following could be the equation for </w:t>
      </w:r>
      <m:oMath>
        <m:r>
          <w:rPr>
            <w:rFonts w:ascii="Cambria Math" w:eastAsia="Times New Roman" w:hAnsi="Cambria Math" w:cs="Arial"/>
            <w:color w:val="000000"/>
            <w:kern w:val="0"/>
            <w14:ligatures w14:val="none"/>
          </w:rPr>
          <m:t>y=</m:t>
        </m:r>
        <m:sSup>
          <m:sSupPr>
            <m:ctrlPr>
              <w:rPr>
                <w:rFonts w:ascii="Cambria Math" w:eastAsia="Times New Roman" w:hAnsi="Cambria Math" w:cs="Arial"/>
                <w:i/>
                <w:color w:val="000000"/>
                <w:kern w:val="0"/>
                <w14:ligatures w14:val="none"/>
              </w:rPr>
            </m:ctrlPr>
          </m:sSupPr>
          <m:e>
            <m:r>
              <w:rPr>
                <w:rFonts w:ascii="Cambria Math" w:eastAsia="Times New Roman" w:hAnsi="Cambria Math" w:cs="Arial"/>
                <w:color w:val="000000"/>
                <w:kern w:val="0"/>
                <w14:ligatures w14:val="none"/>
              </w:rPr>
              <m:t>f</m:t>
            </m:r>
          </m:e>
          <m:sup>
            <m:r>
              <w:rPr>
                <w:rFonts w:ascii="Cambria Math" w:eastAsia="Times New Roman" w:hAnsi="Cambria Math" w:cs="Arial"/>
                <w:color w:val="000000"/>
                <w:kern w:val="0"/>
                <w14:ligatures w14:val="none"/>
              </w:rPr>
              <m:t>-1</m:t>
            </m:r>
          </m:sup>
        </m:sSup>
        <m:r>
          <w:rPr>
            <w:rFonts w:ascii="Cambria Math" w:eastAsia="Times New Roman" w:hAnsi="Cambria Math" w:cs="Arial"/>
            <w:color w:val="000000"/>
            <w:kern w:val="0"/>
            <w14:ligatures w14:val="none"/>
          </w:rPr>
          <m:t>(x)</m:t>
        </m:r>
      </m:oMath>
      <w:r w:rsidR="0087327B" w:rsidRPr="00C25BDE">
        <w:rPr>
          <w:rFonts w:ascii="Avenir Book" w:eastAsia="Times New Roman" w:hAnsi="Avenir Book" w:cs="Arial"/>
          <w:color w:val="000000"/>
          <w:kern w:val="0"/>
          <w14:ligatures w14:val="none"/>
        </w:rPr>
        <w:t>?</w:t>
      </w:r>
    </w:p>
    <w:p w14:paraId="3F5736BC" w14:textId="77777777" w:rsidR="00C25BDE" w:rsidRPr="00C25BDE" w:rsidRDefault="00C25BDE" w:rsidP="00C25BDE">
      <w:pPr>
        <w:rPr>
          <w:rFonts w:ascii="Cambria Math" w:eastAsia="Times New Roman" w:hAnsi="Cambria Math" w:cs="Times New Roman"/>
          <w:color w:val="000000"/>
          <w:kern w:val="0"/>
          <w:oMath/>
          <w14:ligatures w14:val="none"/>
        </w:rPr>
      </w:pPr>
    </w:p>
    <w:p w14:paraId="6F7C5238" w14:textId="41A04FF0" w:rsidR="007B6ADB"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x</m:t>
            </m:r>
          </m:e>
        </m:func>
      </m:oMath>
    </w:p>
    <w:p w14:paraId="0D2ED026" w14:textId="2561FB7B" w:rsidR="007531DA"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x</m:t>
        </m:r>
      </m:oMath>
    </w:p>
    <w:p w14:paraId="45348538" w14:textId="149F75F1" w:rsidR="007531DA"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x</m:t>
                </m:r>
              </m:num>
              <m:den>
                <m:r>
                  <w:rPr>
                    <w:rFonts w:ascii="Cambria Math" w:hAnsi="Cambria Math"/>
                  </w:rPr>
                  <m:t>7</m:t>
                </m:r>
              </m:den>
            </m:f>
          </m:sup>
        </m:sSup>
      </m:oMath>
    </w:p>
    <w:p w14:paraId="5D76055F" w14:textId="48830D1D" w:rsidR="007531DA" w:rsidRPr="00407FF1"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oMath>
    </w:p>
    <w:p w14:paraId="69769259" w14:textId="77777777" w:rsidR="00407FF1" w:rsidRPr="00C25BDE" w:rsidRDefault="00407FF1" w:rsidP="00407FF1">
      <w:pPr>
        <w:pStyle w:val="ListParagraph"/>
        <w:spacing w:line="360" w:lineRule="auto"/>
        <w:ind w:left="1080"/>
        <w:rPr>
          <w:rFonts w:ascii="Avenir Book" w:hAnsi="Avenir Book"/>
        </w:rPr>
      </w:pPr>
    </w:p>
    <w:p w14:paraId="5C778FAB" w14:textId="77777777" w:rsidR="00C25BDE" w:rsidRDefault="00C25BDE" w:rsidP="00407FF1">
      <w:pPr>
        <w:pStyle w:val="ListParagraph"/>
        <w:numPr>
          <w:ilvl w:val="0"/>
          <w:numId w:val="3"/>
        </w:numPr>
        <w:rPr>
          <w:rFonts w:ascii="Avenir Book" w:eastAsiaTheme="minorEastAsia" w:hAnsi="Avenir Book"/>
        </w:rPr>
      </w:pPr>
      <w:r w:rsidRPr="00C25BDE">
        <w:rPr>
          <w:noProof/>
        </w:rPr>
        <w:drawing>
          <wp:anchor distT="0" distB="0" distL="114300" distR="114300" simplePos="0" relativeHeight="251661312" behindDoc="0" locked="0" layoutInCell="1" allowOverlap="1" wp14:anchorId="5CFC8D49" wp14:editId="6D6BDAD7">
            <wp:simplePos x="0" y="0"/>
            <wp:positionH relativeFrom="column">
              <wp:posOffset>3929380</wp:posOffset>
            </wp:positionH>
            <wp:positionV relativeFrom="paragraph">
              <wp:posOffset>281467</wp:posOffset>
            </wp:positionV>
            <wp:extent cx="1780162" cy="1780162"/>
            <wp:effectExtent l="0" t="0" r="0" b="0"/>
            <wp:wrapNone/>
            <wp:docPr id="48108922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89224" name="Picture 1" descr="A graph of a fun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162" cy="1780162"/>
                    </a:xfrm>
                    <a:prstGeom prst="rect">
                      <a:avLst/>
                    </a:prstGeom>
                  </pic:spPr>
                </pic:pic>
              </a:graphicData>
            </a:graphic>
            <wp14:sizeRelH relativeFrom="page">
              <wp14:pctWidth>0</wp14:pctWidth>
            </wp14:sizeRelH>
            <wp14:sizeRelV relativeFrom="page">
              <wp14:pctHeight>0</wp14:pctHeight>
            </wp14:sizeRelV>
          </wp:anchor>
        </w:drawing>
      </w:r>
      <w:r w:rsidRPr="00C25BDE">
        <w:rPr>
          <w:rFonts w:ascii="Avenir Book" w:hAnsi="Avenir Book"/>
        </w:rPr>
        <w:t xml:space="preserve">The complete graph of </w:t>
      </w:r>
      <m:oMath>
        <m:r>
          <w:rPr>
            <w:rFonts w:ascii="Cambria Math" w:hAnsi="Cambria Math"/>
          </w:rPr>
          <m:t>y=h(x)</m:t>
        </m:r>
      </m:oMath>
      <w:r w:rsidRPr="00C25BDE">
        <w:rPr>
          <w:rFonts w:ascii="Avenir Book" w:eastAsiaTheme="minorEastAsia" w:hAnsi="Avenir Book"/>
        </w:rPr>
        <w:t xml:space="preserve"> is shown below. What is the range of </w:t>
      </w:r>
      <m:oMath>
        <m:r>
          <w:rPr>
            <w:rFonts w:ascii="Cambria Math" w:eastAsiaTheme="minorEastAsia" w:hAnsi="Cambria Math"/>
          </w:rPr>
          <m:t>-3</m:t>
        </m:r>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oMath>
      <w:r w:rsidRPr="00C25BDE">
        <w:rPr>
          <w:rFonts w:ascii="Avenir Book" w:eastAsiaTheme="minorEastAsia" w:hAnsi="Avenir Book"/>
        </w:rPr>
        <w:t>?</w:t>
      </w:r>
    </w:p>
    <w:p w14:paraId="2E99BBC6" w14:textId="4F006034" w:rsidR="00C25BDE" w:rsidRPr="00C25BDE" w:rsidRDefault="00C25BDE" w:rsidP="00C25BDE">
      <w:pPr>
        <w:pStyle w:val="ListParagraph"/>
        <w:rPr>
          <w:rFonts w:ascii="Avenir Book" w:eastAsiaTheme="minorEastAsia" w:hAnsi="Avenir Book"/>
        </w:rPr>
      </w:pPr>
      <w:r w:rsidRPr="00C25BDE">
        <w:rPr>
          <w:rFonts w:ascii="Avenir Book" w:eastAsiaTheme="minorEastAsia" w:hAnsi="Avenir Book"/>
        </w:rPr>
        <w:t xml:space="preserve"> </w:t>
      </w:r>
    </w:p>
    <w:p w14:paraId="5AC55C6A"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[-10, 5]</m:t>
        </m:r>
      </m:oMath>
    </w:p>
    <w:p w14:paraId="60774544"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 14]</m:t>
        </m:r>
      </m:oMath>
    </w:p>
    <w:p w14:paraId="5AA93E15"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[-18, -3]</m:t>
        </m:r>
      </m:oMath>
    </w:p>
    <w:p w14:paraId="29BF998D"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[-19,2]</m:t>
        </m:r>
      </m:oMath>
    </w:p>
    <w:p w14:paraId="36727B9B" w14:textId="77777777" w:rsidR="00C25BDE" w:rsidRPr="00C25BDE" w:rsidRDefault="00C25BDE" w:rsidP="00C25BDE">
      <w:pPr>
        <w:pStyle w:val="ListParagraph"/>
        <w:rPr>
          <w:rFonts w:ascii="Avenir Book" w:hAnsi="Avenir Book"/>
        </w:rPr>
      </w:pPr>
    </w:p>
    <w:p w14:paraId="381386B6" w14:textId="77777777" w:rsidR="00C25BDE" w:rsidRPr="00C25BDE" w:rsidRDefault="00C25BDE" w:rsidP="003B77A8">
      <w:pPr>
        <w:rPr>
          <w:rFonts w:ascii="Avenir Book" w:hAnsi="Avenir Book"/>
        </w:rPr>
      </w:pPr>
    </w:p>
    <w:p w14:paraId="05711366" w14:textId="49BA7DE2" w:rsidR="00C25BDE" w:rsidRPr="00C25BDE" w:rsidRDefault="00C25BDE" w:rsidP="00407FF1">
      <w:pPr>
        <w:pStyle w:val="ListParagraph"/>
        <w:numPr>
          <w:ilvl w:val="0"/>
          <w:numId w:val="3"/>
        </w:numPr>
        <w:rPr>
          <w:rFonts w:ascii="Avenir Book" w:eastAsiaTheme="minorEastAsia" w:hAnsi="Avenir Book"/>
        </w:rPr>
      </w:pPr>
      <w:r w:rsidRPr="00C25BDE">
        <w:rPr>
          <w:rFonts w:ascii="Avenir Book" w:eastAsiaTheme="minorEastAsia" w:hAnsi="Avenir Book"/>
        </w:rPr>
        <w:lastRenderedPageBreak/>
        <w:t xml:space="preserve">Consider the polar function </w:t>
      </w:r>
      <m:oMath>
        <m:r>
          <w:rPr>
            <w:rFonts w:ascii="Cambria Math" w:hAnsi="Cambria Math"/>
          </w:rPr>
          <m:t>r=f</m:t>
        </m:r>
        <m:d>
          <m:dPr>
            <m:ctrlPr>
              <w:rPr>
                <w:rFonts w:ascii="Cambria Math" w:hAnsi="Cambria Math"/>
                <w:i/>
              </w:rPr>
            </m:ctrlPr>
          </m:dPr>
          <m:e>
            <m:r>
              <w:rPr>
                <w:rFonts w:ascii="Cambria Math" w:hAnsi="Cambria Math"/>
              </w:rPr>
              <m:t>θ</m:t>
            </m:r>
          </m:e>
        </m:d>
        <m:r>
          <w:rPr>
            <w:rFonts w:ascii="Cambria Math" w:hAnsi="Cambria Math"/>
          </w:rPr>
          <m:t>=9</m:t>
        </m:r>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oMath>
      <w:r w:rsidRPr="00C25BDE">
        <w:rPr>
          <w:rFonts w:ascii="Avenir Book" w:eastAsiaTheme="minorEastAsia" w:hAnsi="Avenir Book"/>
        </w:rPr>
        <w:t xml:space="preserve">. On the interval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&lt;θ&lt;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sidRPr="00C25BDE">
        <w:rPr>
          <w:rFonts w:ascii="Avenir Book" w:eastAsiaTheme="minorEastAsia" w:hAnsi="Avenir Book"/>
        </w:rPr>
        <w:t>, which of the following statements is true?</w:t>
      </w:r>
    </w:p>
    <w:p w14:paraId="5E01D059" w14:textId="77777777" w:rsidR="00C25BDE" w:rsidRPr="00C25BDE" w:rsidRDefault="00C25BDE" w:rsidP="00C25BDE">
      <w:pPr>
        <w:rPr>
          <w:rFonts w:ascii="Avenir Book" w:eastAsiaTheme="minorEastAsia" w:hAnsi="Avenir Book"/>
        </w:rPr>
      </w:pPr>
    </w:p>
    <w:p w14:paraId="06A2CB30"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increasing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oMath>
      <w:r w:rsidRPr="00C25BDE">
        <w:rPr>
          <w:rFonts w:ascii="Avenir Book" w:eastAsiaTheme="minorEastAsia" w:hAnsi="Avenir Book"/>
        </w:rPr>
        <w:t>, and the origin is increasing.</w:t>
      </w:r>
    </w:p>
    <w:p w14:paraId="2E59B6A6"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decreasing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increasing.</w:t>
      </w:r>
    </w:p>
    <w:p w14:paraId="42C0B959"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increasing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decreasing.</w:t>
      </w:r>
    </w:p>
    <w:p w14:paraId="76936A43"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decreasing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decreasing.</w:t>
      </w:r>
    </w:p>
    <w:p w14:paraId="3D4D8E79" w14:textId="00A31616" w:rsidR="003B77A8" w:rsidRPr="00C25BDE" w:rsidRDefault="003B77A8" w:rsidP="003B77A8">
      <w:pPr>
        <w:rPr>
          <w:rFonts w:ascii="Avenir Book" w:hAnsi="Avenir Book"/>
        </w:rPr>
      </w:pPr>
    </w:p>
    <w:sectPr w:rsidR="003B77A8" w:rsidRPr="00C25BDE" w:rsidSect="009C20DC">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62B7" w14:textId="77777777" w:rsidR="009C20DC" w:rsidRDefault="009C20DC" w:rsidP="00C25BDE">
      <w:r>
        <w:separator/>
      </w:r>
    </w:p>
  </w:endnote>
  <w:endnote w:type="continuationSeparator" w:id="0">
    <w:p w14:paraId="51E53930" w14:textId="77777777" w:rsidR="009C20DC" w:rsidRDefault="009C20DC" w:rsidP="00C2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E882" w14:textId="75F1972E" w:rsidR="00C25BDE" w:rsidRDefault="00C25BDE">
    <w:pPr>
      <w:pStyle w:val="Footer"/>
    </w:pPr>
  </w:p>
  <w:p w14:paraId="25AB8050" w14:textId="5041B1D3" w:rsidR="00C25BDE" w:rsidRDefault="00C25BDE">
    <w:pPr>
      <w:pStyle w:val="Footer"/>
    </w:pPr>
    <w:r>
      <w:rPr>
        <w:noProof/>
      </w:rPr>
      <w:drawing>
        <wp:anchor distT="0" distB="0" distL="114300" distR="114300" simplePos="0" relativeHeight="251659264" behindDoc="0" locked="0" layoutInCell="1" allowOverlap="1" wp14:anchorId="6BBBB8E0" wp14:editId="0058BB74">
          <wp:simplePos x="0" y="0"/>
          <wp:positionH relativeFrom="column">
            <wp:posOffset>4523361</wp:posOffset>
          </wp:positionH>
          <wp:positionV relativeFrom="paragraph">
            <wp:posOffset>118745</wp:posOffset>
          </wp:positionV>
          <wp:extent cx="2009409" cy="3048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9409"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0320" w14:textId="77777777" w:rsidR="009C20DC" w:rsidRDefault="009C20DC" w:rsidP="00C25BDE">
      <w:r>
        <w:separator/>
      </w:r>
    </w:p>
  </w:footnote>
  <w:footnote w:type="continuationSeparator" w:id="0">
    <w:p w14:paraId="264A5C9B" w14:textId="77777777" w:rsidR="009C20DC" w:rsidRDefault="009C20DC" w:rsidP="00C2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175"/>
    <w:multiLevelType w:val="hybridMultilevel"/>
    <w:tmpl w:val="0E96137C"/>
    <w:lvl w:ilvl="0" w:tplc="CB54CDD0">
      <w:start w:val="1"/>
      <w:numFmt w:val="upperLetter"/>
      <w:lvlText w:val="(%1)"/>
      <w:lvlJc w:val="left"/>
      <w:pPr>
        <w:ind w:left="1080" w:hanging="360"/>
      </w:pPr>
      <w:rPr>
        <w:rFonts w:ascii="Avenir Book" w:hAnsi="Avenir Book" w:cs="Arial" w:hint="default"/>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5E69CC"/>
    <w:multiLevelType w:val="hybridMultilevel"/>
    <w:tmpl w:val="9E28E77C"/>
    <w:lvl w:ilvl="0" w:tplc="3E36085A">
      <w:start w:val="1"/>
      <w:numFmt w:val="upperLetter"/>
      <w:lvlText w:val="(%1)"/>
      <w:lvlJc w:val="left"/>
      <w:pPr>
        <w:ind w:left="720" w:hanging="360"/>
      </w:pPr>
      <w:rPr>
        <w:rFonts w:ascii="Avenir Book" w:eastAsiaTheme="minorEastAsia" w:hAnsi="Avenir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1B09"/>
    <w:multiLevelType w:val="hybridMultilevel"/>
    <w:tmpl w:val="837A5708"/>
    <w:lvl w:ilvl="0" w:tplc="9A2E6E1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909E1"/>
    <w:multiLevelType w:val="hybridMultilevel"/>
    <w:tmpl w:val="99D4E21A"/>
    <w:lvl w:ilvl="0" w:tplc="9D149994">
      <w:start w:val="1"/>
      <w:numFmt w:val="upperLetter"/>
      <w:lvlText w:val="(%1)"/>
      <w:lvlJc w:val="left"/>
      <w:pPr>
        <w:ind w:left="1080" w:hanging="360"/>
      </w:pPr>
      <w:rPr>
        <w:rFonts w:ascii="Avenir Book" w:eastAsiaTheme="minorEastAsia" w:hAnsi="Avenir Book"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443F34"/>
    <w:multiLevelType w:val="hybridMultilevel"/>
    <w:tmpl w:val="F80EE02A"/>
    <w:lvl w:ilvl="0" w:tplc="778A656A">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6F49"/>
    <w:multiLevelType w:val="hybridMultilevel"/>
    <w:tmpl w:val="4C20C236"/>
    <w:lvl w:ilvl="0" w:tplc="8D28D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794B7D"/>
    <w:multiLevelType w:val="hybridMultilevel"/>
    <w:tmpl w:val="9C80755E"/>
    <w:lvl w:ilvl="0" w:tplc="35EC2ACE">
      <w:start w:val="1"/>
      <w:numFmt w:val="upperLetter"/>
      <w:lvlText w:val="(%1)"/>
      <w:lvlJc w:val="left"/>
      <w:pPr>
        <w:ind w:left="1080" w:hanging="360"/>
      </w:pPr>
      <w:rPr>
        <w:rFonts w:ascii="Avenir Book" w:hAnsi="Avenir Book" w:cs="Arial"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9631C"/>
    <w:multiLevelType w:val="hybridMultilevel"/>
    <w:tmpl w:val="026E8258"/>
    <w:lvl w:ilvl="0" w:tplc="69869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2B2163"/>
    <w:multiLevelType w:val="hybridMultilevel"/>
    <w:tmpl w:val="2C7A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D365F"/>
    <w:multiLevelType w:val="hybridMultilevel"/>
    <w:tmpl w:val="86AACEE6"/>
    <w:lvl w:ilvl="0" w:tplc="0A1C204A">
      <w:start w:val="1"/>
      <w:numFmt w:val="decimal"/>
      <w:lvlText w:val="%1."/>
      <w:lvlJc w:val="left"/>
      <w:pPr>
        <w:ind w:left="720" w:hanging="360"/>
      </w:pPr>
      <w:rPr>
        <w:rFonts w:ascii="Avenir Book" w:eastAsiaTheme="minorHAnsi" w:hAnsi="Avenir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D070D"/>
    <w:multiLevelType w:val="hybridMultilevel"/>
    <w:tmpl w:val="AE72D980"/>
    <w:lvl w:ilvl="0" w:tplc="8C68D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A79F4"/>
    <w:multiLevelType w:val="hybridMultilevel"/>
    <w:tmpl w:val="35985DBC"/>
    <w:lvl w:ilvl="0" w:tplc="25E8A6F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510683">
    <w:abstractNumId w:val="1"/>
  </w:num>
  <w:num w:numId="2" w16cid:durableId="104080309">
    <w:abstractNumId w:val="3"/>
  </w:num>
  <w:num w:numId="3" w16cid:durableId="2138252784">
    <w:abstractNumId w:val="9"/>
  </w:num>
  <w:num w:numId="4" w16cid:durableId="1376737487">
    <w:abstractNumId w:val="7"/>
  </w:num>
  <w:num w:numId="5" w16cid:durableId="1971742094">
    <w:abstractNumId w:val="2"/>
  </w:num>
  <w:num w:numId="6" w16cid:durableId="1791318571">
    <w:abstractNumId w:val="6"/>
  </w:num>
  <w:num w:numId="7" w16cid:durableId="1928612490">
    <w:abstractNumId w:val="0"/>
  </w:num>
  <w:num w:numId="8" w16cid:durableId="1818377880">
    <w:abstractNumId w:val="8"/>
  </w:num>
  <w:num w:numId="9" w16cid:durableId="776293776">
    <w:abstractNumId w:val="10"/>
  </w:num>
  <w:num w:numId="10" w16cid:durableId="962226426">
    <w:abstractNumId w:val="11"/>
  </w:num>
  <w:num w:numId="11" w16cid:durableId="1450659189">
    <w:abstractNumId w:val="4"/>
  </w:num>
  <w:num w:numId="12" w16cid:durableId="767888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87"/>
    <w:rsid w:val="00094F0C"/>
    <w:rsid w:val="000A3009"/>
    <w:rsid w:val="0015440F"/>
    <w:rsid w:val="00163336"/>
    <w:rsid w:val="001A504D"/>
    <w:rsid w:val="003B77A8"/>
    <w:rsid w:val="00407FF1"/>
    <w:rsid w:val="00513F87"/>
    <w:rsid w:val="00682B0F"/>
    <w:rsid w:val="007531DA"/>
    <w:rsid w:val="007B6ADB"/>
    <w:rsid w:val="00826D15"/>
    <w:rsid w:val="00856D3D"/>
    <w:rsid w:val="0087327B"/>
    <w:rsid w:val="00895467"/>
    <w:rsid w:val="009C20DC"/>
    <w:rsid w:val="00A758B8"/>
    <w:rsid w:val="00A912EA"/>
    <w:rsid w:val="00B65BC0"/>
    <w:rsid w:val="00B81DC3"/>
    <w:rsid w:val="00BD00C1"/>
    <w:rsid w:val="00BE6FEE"/>
    <w:rsid w:val="00C25BDE"/>
    <w:rsid w:val="00C65A80"/>
    <w:rsid w:val="00CD10B6"/>
    <w:rsid w:val="00D4056E"/>
    <w:rsid w:val="00EC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4C9"/>
  <w15:chartTrackingRefBased/>
  <w15:docId w15:val="{01A025AA-8A51-124F-B2D6-2D7D4384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F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F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F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F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F87"/>
    <w:rPr>
      <w:rFonts w:eastAsiaTheme="majorEastAsia" w:cstheme="majorBidi"/>
      <w:color w:val="272727" w:themeColor="text1" w:themeTint="D8"/>
    </w:rPr>
  </w:style>
  <w:style w:type="paragraph" w:styleId="Title">
    <w:name w:val="Title"/>
    <w:basedOn w:val="Normal"/>
    <w:next w:val="Normal"/>
    <w:link w:val="TitleChar"/>
    <w:uiPriority w:val="10"/>
    <w:qFormat/>
    <w:rsid w:val="00513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F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F87"/>
    <w:rPr>
      <w:i/>
      <w:iCs/>
      <w:color w:val="404040" w:themeColor="text1" w:themeTint="BF"/>
    </w:rPr>
  </w:style>
  <w:style w:type="paragraph" w:styleId="ListParagraph">
    <w:name w:val="List Paragraph"/>
    <w:basedOn w:val="Normal"/>
    <w:uiPriority w:val="34"/>
    <w:qFormat/>
    <w:rsid w:val="00513F87"/>
    <w:pPr>
      <w:ind w:left="720"/>
      <w:contextualSpacing/>
    </w:pPr>
  </w:style>
  <w:style w:type="character" w:styleId="IntenseEmphasis">
    <w:name w:val="Intense Emphasis"/>
    <w:basedOn w:val="DefaultParagraphFont"/>
    <w:uiPriority w:val="21"/>
    <w:qFormat/>
    <w:rsid w:val="00513F87"/>
    <w:rPr>
      <w:i/>
      <w:iCs/>
      <w:color w:val="0F4761" w:themeColor="accent1" w:themeShade="BF"/>
    </w:rPr>
  </w:style>
  <w:style w:type="paragraph" w:styleId="IntenseQuote">
    <w:name w:val="Intense Quote"/>
    <w:basedOn w:val="Normal"/>
    <w:next w:val="Normal"/>
    <w:link w:val="IntenseQuoteChar"/>
    <w:uiPriority w:val="30"/>
    <w:qFormat/>
    <w:rsid w:val="0051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F87"/>
    <w:rPr>
      <w:i/>
      <w:iCs/>
      <w:color w:val="0F4761" w:themeColor="accent1" w:themeShade="BF"/>
    </w:rPr>
  </w:style>
  <w:style w:type="character" w:styleId="IntenseReference">
    <w:name w:val="Intense Reference"/>
    <w:basedOn w:val="DefaultParagraphFont"/>
    <w:uiPriority w:val="32"/>
    <w:qFormat/>
    <w:rsid w:val="00513F87"/>
    <w:rPr>
      <w:b/>
      <w:bCs/>
      <w:smallCaps/>
      <w:color w:val="0F4761" w:themeColor="accent1" w:themeShade="BF"/>
      <w:spacing w:val="5"/>
    </w:rPr>
  </w:style>
  <w:style w:type="character" w:styleId="PlaceholderText">
    <w:name w:val="Placeholder Text"/>
    <w:basedOn w:val="DefaultParagraphFont"/>
    <w:uiPriority w:val="99"/>
    <w:semiHidden/>
    <w:rsid w:val="00513F87"/>
    <w:rPr>
      <w:color w:val="666666"/>
    </w:rPr>
  </w:style>
  <w:style w:type="character" w:styleId="CommentReference">
    <w:name w:val="annotation reference"/>
    <w:basedOn w:val="DefaultParagraphFont"/>
    <w:uiPriority w:val="99"/>
    <w:semiHidden/>
    <w:unhideWhenUsed/>
    <w:rsid w:val="000A300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C25BDE"/>
    <w:pPr>
      <w:tabs>
        <w:tab w:val="center" w:pos="4680"/>
        <w:tab w:val="right" w:pos="9360"/>
      </w:tabs>
    </w:pPr>
  </w:style>
  <w:style w:type="character" w:customStyle="1" w:styleId="HeaderChar">
    <w:name w:val="Header Char"/>
    <w:basedOn w:val="DefaultParagraphFont"/>
    <w:link w:val="Header"/>
    <w:uiPriority w:val="99"/>
    <w:rsid w:val="00C25BDE"/>
  </w:style>
  <w:style w:type="paragraph" w:styleId="Footer">
    <w:name w:val="footer"/>
    <w:basedOn w:val="Normal"/>
    <w:link w:val="FooterChar"/>
    <w:uiPriority w:val="99"/>
    <w:unhideWhenUsed/>
    <w:rsid w:val="00C25BDE"/>
    <w:pPr>
      <w:tabs>
        <w:tab w:val="center" w:pos="4680"/>
        <w:tab w:val="right" w:pos="9360"/>
      </w:tabs>
    </w:pPr>
  </w:style>
  <w:style w:type="character" w:customStyle="1" w:styleId="FooterChar">
    <w:name w:val="Footer Char"/>
    <w:basedOn w:val="DefaultParagraphFont"/>
    <w:link w:val="Footer"/>
    <w:uiPriority w:val="99"/>
    <w:rsid w:val="00C2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Stecher</dc:creator>
  <cp:keywords/>
  <dc:description/>
  <cp:lastModifiedBy>Sarah Stecher</cp:lastModifiedBy>
  <cp:revision>4</cp:revision>
  <dcterms:created xsi:type="dcterms:W3CDTF">2024-03-19T21:07:00Z</dcterms:created>
  <dcterms:modified xsi:type="dcterms:W3CDTF">2024-03-20T13:05:00Z</dcterms:modified>
</cp:coreProperties>
</file>