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95A2FB" w14:textId="309993C8" w:rsidR="00725A32" w:rsidRPr="00DE0A04" w:rsidRDefault="00DE0A04" w:rsidP="00DE0A04">
      <w:pPr>
        <w:jc w:val="center"/>
        <w:rPr>
          <w:rFonts w:ascii="Avenir Book" w:hAnsi="Avenir Book"/>
          <w:b/>
          <w:bCs/>
          <w:sz w:val="28"/>
          <w:szCs w:val="28"/>
        </w:rPr>
      </w:pPr>
      <w:r w:rsidRPr="00DE0A04">
        <w:rPr>
          <w:rFonts w:ascii="Avenir Book" w:hAnsi="Avenir Book"/>
          <w:b/>
          <w:bCs/>
          <w:sz w:val="28"/>
          <w:szCs w:val="28"/>
        </w:rPr>
        <w:t>Math Medic Precalculus</w:t>
      </w:r>
    </w:p>
    <w:tbl>
      <w:tblPr>
        <w:tblStyle w:val="TableGrid"/>
        <w:tblpPr w:leftFromText="180" w:rightFromText="180" w:vertAnchor="page" w:horzAnchor="margin" w:tblpXSpec="center" w:tblpY="1597"/>
        <w:tblW w:w="7744" w:type="dxa"/>
        <w:tblLook w:val="04A0" w:firstRow="1" w:lastRow="0" w:firstColumn="1" w:lastColumn="0" w:noHBand="0" w:noVBand="1"/>
      </w:tblPr>
      <w:tblGrid>
        <w:gridCol w:w="934"/>
        <w:gridCol w:w="3900"/>
        <w:gridCol w:w="2910"/>
      </w:tblGrid>
      <w:tr w:rsidR="00DE0A04" w14:paraId="63A013D5" w14:textId="77777777" w:rsidTr="00670A1E">
        <w:trPr>
          <w:trHeight w:val="818"/>
        </w:trPr>
        <w:tc>
          <w:tcPr>
            <w:tcW w:w="934" w:type="dxa"/>
            <w:vAlign w:val="center"/>
          </w:tcPr>
          <w:p w14:paraId="289DE206" w14:textId="77777777" w:rsidR="00DE0A04" w:rsidRDefault="00DE0A04" w:rsidP="00670A1E">
            <w:pPr>
              <w:jc w:val="center"/>
              <w:rPr>
                <w:rFonts w:ascii="Avenir Book" w:hAnsi="Avenir Book"/>
                <w:sz w:val="28"/>
                <w:szCs w:val="28"/>
              </w:rPr>
            </w:pPr>
            <w:r>
              <w:rPr>
                <w:rFonts w:ascii="Avenir Book" w:hAnsi="Avenir Book"/>
                <w:sz w:val="28"/>
                <w:szCs w:val="28"/>
              </w:rPr>
              <w:t>Unit</w:t>
            </w:r>
          </w:p>
        </w:tc>
        <w:tc>
          <w:tcPr>
            <w:tcW w:w="3900" w:type="dxa"/>
            <w:vAlign w:val="center"/>
          </w:tcPr>
          <w:p w14:paraId="4BF4CD81" w14:textId="77777777" w:rsidR="00DE0A04" w:rsidRDefault="00DE0A04" w:rsidP="00670A1E">
            <w:pPr>
              <w:jc w:val="center"/>
              <w:rPr>
                <w:rFonts w:ascii="Avenir Book" w:hAnsi="Avenir Book"/>
                <w:sz w:val="28"/>
                <w:szCs w:val="28"/>
              </w:rPr>
            </w:pPr>
            <w:r>
              <w:rPr>
                <w:rFonts w:ascii="Avenir Book" w:hAnsi="Avenir Book"/>
                <w:sz w:val="28"/>
                <w:szCs w:val="28"/>
              </w:rPr>
              <w:t>Number of Days</w:t>
            </w:r>
          </w:p>
          <w:p w14:paraId="097CB917" w14:textId="77777777" w:rsidR="00DE0A04" w:rsidRPr="00AC766A" w:rsidRDefault="00DE0A04" w:rsidP="00670A1E">
            <w:pPr>
              <w:jc w:val="center"/>
              <w:rPr>
                <w:rFonts w:ascii="Avenir Book" w:hAnsi="Avenir Book"/>
                <w:sz w:val="16"/>
                <w:szCs w:val="16"/>
              </w:rPr>
            </w:pPr>
            <w:r>
              <w:rPr>
                <w:rFonts w:ascii="Avenir Book" w:hAnsi="Avenir Book"/>
                <w:sz w:val="16"/>
                <w:szCs w:val="16"/>
              </w:rPr>
              <w:t>*Each day is considered one 50-minute class period.</w:t>
            </w:r>
          </w:p>
        </w:tc>
        <w:tc>
          <w:tcPr>
            <w:tcW w:w="2910" w:type="dxa"/>
          </w:tcPr>
          <w:p w14:paraId="10D55810" w14:textId="77777777" w:rsidR="00DE0A04" w:rsidRDefault="00DE0A04" w:rsidP="00670A1E">
            <w:pPr>
              <w:jc w:val="center"/>
              <w:rPr>
                <w:rFonts w:ascii="Avenir Book" w:hAnsi="Avenir Book"/>
                <w:sz w:val="28"/>
                <w:szCs w:val="28"/>
              </w:rPr>
            </w:pPr>
            <w:r>
              <w:rPr>
                <w:rFonts w:ascii="Avenir Book" w:hAnsi="Avenir Book"/>
                <w:sz w:val="28"/>
                <w:szCs w:val="28"/>
              </w:rPr>
              <w:t>Assessments</w:t>
            </w:r>
          </w:p>
        </w:tc>
      </w:tr>
      <w:tr w:rsidR="00DE0A04" w14:paraId="50C5AF9F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0F25D129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7" w:history="1">
              <w:r w:rsidRPr="00AF07C2">
                <w:rPr>
                  <w:rStyle w:val="Hyperlink"/>
                  <w:rFonts w:ascii="Avenir Book" w:hAnsi="Avenir Book"/>
                  <w:sz w:val="28"/>
                  <w:szCs w:val="28"/>
                </w:rPr>
                <w:t>Unit 0</w:t>
              </w:r>
            </w:hyperlink>
          </w:p>
        </w:tc>
        <w:tc>
          <w:tcPr>
            <w:tcW w:w="3900" w:type="dxa"/>
            <w:vAlign w:val="center"/>
          </w:tcPr>
          <w:p w14:paraId="38D5D242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7</w:t>
            </w:r>
          </w:p>
          <w:p w14:paraId="7DF008F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1</w:t>
            </w:r>
          </w:p>
          <w:p w14:paraId="7C93CCA8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1</w:t>
            </w:r>
          </w:p>
          <w:p w14:paraId="4D1F3168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9</w:t>
            </w:r>
          </w:p>
        </w:tc>
        <w:tc>
          <w:tcPr>
            <w:tcW w:w="2910" w:type="dxa"/>
          </w:tcPr>
          <w:p w14:paraId="40B73DAB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0 Test</w:t>
            </w:r>
          </w:p>
        </w:tc>
      </w:tr>
      <w:tr w:rsidR="00DE0A04" w14:paraId="145865C7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4AEF532F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8" w:history="1">
              <w:r w:rsidRPr="00AC766A">
                <w:rPr>
                  <w:rStyle w:val="Hyperlink"/>
                  <w:rFonts w:ascii="Avenir Book" w:hAnsi="Avenir Book"/>
                  <w:sz w:val="28"/>
                  <w:szCs w:val="28"/>
                </w:rPr>
                <w:t>Unit 1</w:t>
              </w:r>
            </w:hyperlink>
          </w:p>
        </w:tc>
        <w:tc>
          <w:tcPr>
            <w:tcW w:w="3900" w:type="dxa"/>
            <w:vAlign w:val="center"/>
          </w:tcPr>
          <w:p w14:paraId="5A57058B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11</w:t>
            </w:r>
          </w:p>
          <w:p w14:paraId="577C8CAC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Reinforcement Days: 1</w:t>
            </w:r>
          </w:p>
          <w:p w14:paraId="602D80E4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1</w:t>
            </w:r>
          </w:p>
          <w:p w14:paraId="4CB6A5EF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1608AC6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b/>
                <w:bCs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16</w:t>
            </w:r>
          </w:p>
        </w:tc>
        <w:tc>
          <w:tcPr>
            <w:tcW w:w="2910" w:type="dxa"/>
          </w:tcPr>
          <w:p w14:paraId="65C99D97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1.1-1.6</w:t>
            </w:r>
          </w:p>
          <w:p w14:paraId="02AF84F9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1.7-1.11</w:t>
            </w:r>
          </w:p>
          <w:p w14:paraId="228CF324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1 Test</w:t>
            </w:r>
          </w:p>
        </w:tc>
      </w:tr>
      <w:tr w:rsidR="00DE0A04" w14:paraId="08E3E65E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1E454887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9" w:history="1">
              <w:r w:rsidRPr="00280E4E">
                <w:rPr>
                  <w:rStyle w:val="Hyperlink"/>
                  <w:rFonts w:ascii="Avenir Book" w:hAnsi="Avenir Book"/>
                  <w:sz w:val="28"/>
                  <w:szCs w:val="28"/>
                </w:rPr>
                <w:t>Unit 2</w:t>
              </w:r>
            </w:hyperlink>
          </w:p>
        </w:tc>
        <w:tc>
          <w:tcPr>
            <w:tcW w:w="3900" w:type="dxa"/>
            <w:vAlign w:val="center"/>
          </w:tcPr>
          <w:p w14:paraId="62FC3696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9</w:t>
            </w:r>
          </w:p>
          <w:p w14:paraId="00C706A4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Reinforcement Days: 1</w:t>
            </w:r>
          </w:p>
          <w:p w14:paraId="6E56758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2</w:t>
            </w:r>
          </w:p>
          <w:p w14:paraId="05E6AAFD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7D3A51BF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15</w:t>
            </w:r>
          </w:p>
        </w:tc>
        <w:tc>
          <w:tcPr>
            <w:tcW w:w="2910" w:type="dxa"/>
          </w:tcPr>
          <w:p w14:paraId="415F022D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2.1-2.4</w:t>
            </w:r>
          </w:p>
          <w:p w14:paraId="74E3408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2.5-2.9</w:t>
            </w:r>
          </w:p>
          <w:p w14:paraId="4D2E6BA1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2 Test</w:t>
            </w:r>
          </w:p>
        </w:tc>
      </w:tr>
      <w:tr w:rsidR="00DE0A04" w14:paraId="376A4D6A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2A0966B0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0" w:history="1">
              <w:r w:rsidRPr="00280E4E">
                <w:rPr>
                  <w:rStyle w:val="Hyperlink"/>
                  <w:rFonts w:ascii="Avenir Book" w:hAnsi="Avenir Book"/>
                  <w:sz w:val="28"/>
                  <w:szCs w:val="28"/>
                </w:rPr>
                <w:t>Unit 3</w:t>
              </w:r>
            </w:hyperlink>
          </w:p>
        </w:tc>
        <w:tc>
          <w:tcPr>
            <w:tcW w:w="3900" w:type="dxa"/>
            <w:vAlign w:val="center"/>
          </w:tcPr>
          <w:p w14:paraId="45B52CCD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8</w:t>
            </w:r>
          </w:p>
          <w:p w14:paraId="52849D85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2</w:t>
            </w:r>
          </w:p>
          <w:p w14:paraId="449BEA7B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2C7F517E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13</w:t>
            </w:r>
          </w:p>
        </w:tc>
        <w:tc>
          <w:tcPr>
            <w:tcW w:w="2910" w:type="dxa"/>
          </w:tcPr>
          <w:p w14:paraId="2B661C53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3.1-3.3</w:t>
            </w:r>
          </w:p>
          <w:p w14:paraId="075975EC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3.4-3.7</w:t>
            </w:r>
          </w:p>
          <w:p w14:paraId="0E0D8314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3 Test (3.1-3.8)</w:t>
            </w:r>
          </w:p>
        </w:tc>
      </w:tr>
      <w:tr w:rsidR="00DE0A04" w14:paraId="7D8949BE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0428A95D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1" w:history="1">
              <w:r w:rsidRPr="00280E4E">
                <w:rPr>
                  <w:rStyle w:val="Hyperlink"/>
                  <w:rFonts w:ascii="Avenir Book" w:hAnsi="Avenir Book"/>
                  <w:sz w:val="28"/>
                  <w:szCs w:val="28"/>
                </w:rPr>
                <w:t>Unit 4</w:t>
              </w:r>
            </w:hyperlink>
          </w:p>
        </w:tc>
        <w:tc>
          <w:tcPr>
            <w:tcW w:w="3900" w:type="dxa"/>
            <w:vAlign w:val="center"/>
          </w:tcPr>
          <w:p w14:paraId="26F5FDB3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13</w:t>
            </w:r>
          </w:p>
          <w:p w14:paraId="4612763F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3</w:t>
            </w:r>
          </w:p>
          <w:p w14:paraId="4D4F2DE5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71A09051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19</w:t>
            </w:r>
          </w:p>
        </w:tc>
        <w:tc>
          <w:tcPr>
            <w:tcW w:w="2910" w:type="dxa"/>
          </w:tcPr>
          <w:p w14:paraId="37CD635F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4.1-4.6</w:t>
            </w:r>
          </w:p>
          <w:p w14:paraId="5D69F539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4.7-4.10</w:t>
            </w:r>
          </w:p>
          <w:p w14:paraId="44F17103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4 Test (4.1-4.13)</w:t>
            </w:r>
          </w:p>
        </w:tc>
      </w:tr>
      <w:tr w:rsidR="00DE0A04" w14:paraId="3D37BC55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16DEED12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2" w:history="1">
              <w:r w:rsidRPr="00280E4E">
                <w:rPr>
                  <w:rStyle w:val="Hyperlink"/>
                  <w:rFonts w:ascii="Avenir Book" w:hAnsi="Avenir Book"/>
                  <w:sz w:val="28"/>
                  <w:szCs w:val="28"/>
                </w:rPr>
                <w:t>Unit 5</w:t>
              </w:r>
            </w:hyperlink>
          </w:p>
        </w:tc>
        <w:tc>
          <w:tcPr>
            <w:tcW w:w="3900" w:type="dxa"/>
            <w:vAlign w:val="center"/>
          </w:tcPr>
          <w:p w14:paraId="0139865D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11</w:t>
            </w:r>
          </w:p>
          <w:p w14:paraId="16E44174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3</w:t>
            </w:r>
          </w:p>
          <w:p w14:paraId="4DAFC44D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6B0A960C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17</w:t>
            </w:r>
          </w:p>
        </w:tc>
        <w:tc>
          <w:tcPr>
            <w:tcW w:w="2910" w:type="dxa"/>
          </w:tcPr>
          <w:p w14:paraId="102B4B5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5.1-5.5</w:t>
            </w:r>
          </w:p>
          <w:p w14:paraId="67F506C4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5.6-5.9</w:t>
            </w:r>
          </w:p>
          <w:p w14:paraId="3E116AB7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5 Test (5.1-5.11)</w:t>
            </w:r>
          </w:p>
        </w:tc>
      </w:tr>
      <w:tr w:rsidR="00DE0A04" w14:paraId="5B90D79E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1E40D828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3" w:history="1">
              <w:r w:rsidRPr="00280E4E">
                <w:rPr>
                  <w:rStyle w:val="Hyperlink"/>
                  <w:rFonts w:ascii="Avenir Book" w:hAnsi="Avenir Book"/>
                  <w:sz w:val="28"/>
                  <w:szCs w:val="28"/>
                </w:rPr>
                <w:t>Unit 6</w:t>
              </w:r>
            </w:hyperlink>
          </w:p>
        </w:tc>
        <w:tc>
          <w:tcPr>
            <w:tcW w:w="3900" w:type="dxa"/>
            <w:vAlign w:val="center"/>
          </w:tcPr>
          <w:p w14:paraId="38B130C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5</w:t>
            </w:r>
          </w:p>
          <w:p w14:paraId="00A814C3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Reinforcement Days: 1</w:t>
            </w:r>
          </w:p>
          <w:p w14:paraId="4B313C9A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2</w:t>
            </w:r>
          </w:p>
          <w:p w14:paraId="3AEECFE4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2</w:t>
            </w:r>
          </w:p>
          <w:p w14:paraId="76AA2B0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10</w:t>
            </w:r>
          </w:p>
        </w:tc>
        <w:tc>
          <w:tcPr>
            <w:tcW w:w="2910" w:type="dxa"/>
          </w:tcPr>
          <w:p w14:paraId="7940A2A5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6.1-6.3</w:t>
            </w:r>
          </w:p>
          <w:p w14:paraId="3FAC99B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6 Test</w:t>
            </w:r>
          </w:p>
        </w:tc>
      </w:tr>
      <w:tr w:rsidR="00DE0A04" w14:paraId="1165DA5B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5EACAAB4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4" w:history="1">
              <w:r w:rsidRPr="00280E4E">
                <w:rPr>
                  <w:rStyle w:val="Hyperlink"/>
                  <w:rFonts w:ascii="Avenir Book" w:hAnsi="Avenir Book"/>
                  <w:sz w:val="28"/>
                  <w:szCs w:val="28"/>
                </w:rPr>
                <w:t>Unit 7</w:t>
              </w:r>
            </w:hyperlink>
          </w:p>
        </w:tc>
        <w:tc>
          <w:tcPr>
            <w:tcW w:w="3900" w:type="dxa"/>
            <w:vAlign w:val="center"/>
          </w:tcPr>
          <w:p w14:paraId="211DA138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Intro: 1</w:t>
            </w:r>
          </w:p>
          <w:p w14:paraId="08BEB56B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5</w:t>
            </w:r>
          </w:p>
          <w:p w14:paraId="174275B5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Reinforcement Days: 1</w:t>
            </w:r>
          </w:p>
          <w:p w14:paraId="6BAA5E31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2</w:t>
            </w:r>
          </w:p>
          <w:p w14:paraId="01EC7BE9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685A41BB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12</w:t>
            </w:r>
          </w:p>
        </w:tc>
        <w:tc>
          <w:tcPr>
            <w:tcW w:w="2910" w:type="dxa"/>
          </w:tcPr>
          <w:p w14:paraId="69988397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7.1-7.2</w:t>
            </w:r>
          </w:p>
          <w:p w14:paraId="1AFD34D7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7.3-7.5</w:t>
            </w:r>
          </w:p>
          <w:p w14:paraId="7EE0CEAE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 xml:space="preserve">Unit 7 Test </w:t>
            </w:r>
          </w:p>
        </w:tc>
      </w:tr>
      <w:tr w:rsidR="00DE0A04" w14:paraId="58427A51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0B76932D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5" w:history="1">
              <w:r w:rsidRPr="00280E4E">
                <w:rPr>
                  <w:rStyle w:val="Hyperlink"/>
                  <w:rFonts w:ascii="Avenir Book" w:hAnsi="Avenir Book"/>
                  <w:sz w:val="28"/>
                  <w:szCs w:val="28"/>
                </w:rPr>
                <w:t>Unit 8</w:t>
              </w:r>
            </w:hyperlink>
          </w:p>
        </w:tc>
        <w:tc>
          <w:tcPr>
            <w:tcW w:w="3900" w:type="dxa"/>
            <w:vAlign w:val="center"/>
          </w:tcPr>
          <w:p w14:paraId="5EF8EF13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7</w:t>
            </w:r>
          </w:p>
          <w:p w14:paraId="0EF8A1EB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Reinforcement Days: 3</w:t>
            </w:r>
          </w:p>
          <w:p w14:paraId="73686B11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3</w:t>
            </w:r>
          </w:p>
          <w:p w14:paraId="07E05BF2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453414A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16</w:t>
            </w:r>
          </w:p>
        </w:tc>
        <w:tc>
          <w:tcPr>
            <w:tcW w:w="2910" w:type="dxa"/>
          </w:tcPr>
          <w:p w14:paraId="7A08236D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8.1-8.4</w:t>
            </w:r>
          </w:p>
          <w:p w14:paraId="2543FC9E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8.5-8.6</w:t>
            </w:r>
          </w:p>
          <w:p w14:paraId="3C3F0228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8 Test (8.1-8.7)</w:t>
            </w:r>
          </w:p>
        </w:tc>
      </w:tr>
      <w:tr w:rsidR="00DE0A04" w14:paraId="4C13221E" w14:textId="77777777" w:rsidTr="00670A1E">
        <w:trPr>
          <w:cantSplit/>
          <w:trHeight w:val="1139"/>
        </w:trPr>
        <w:tc>
          <w:tcPr>
            <w:tcW w:w="934" w:type="dxa"/>
            <w:textDirection w:val="btLr"/>
            <w:vAlign w:val="center"/>
          </w:tcPr>
          <w:p w14:paraId="095B61B3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6" w:history="1">
              <w:r w:rsidRPr="00B349A9">
                <w:rPr>
                  <w:rStyle w:val="Hyperlink"/>
                  <w:rFonts w:ascii="Avenir Book" w:hAnsi="Avenir Book"/>
                  <w:sz w:val="28"/>
                  <w:szCs w:val="28"/>
                </w:rPr>
                <w:t>Unit 9</w:t>
              </w:r>
            </w:hyperlink>
          </w:p>
        </w:tc>
        <w:tc>
          <w:tcPr>
            <w:tcW w:w="3900" w:type="dxa"/>
            <w:vAlign w:val="center"/>
          </w:tcPr>
          <w:p w14:paraId="11BFD59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Intro: 1</w:t>
            </w:r>
          </w:p>
          <w:p w14:paraId="0770BE5F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9</w:t>
            </w:r>
          </w:p>
          <w:p w14:paraId="0B43F9D0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Reinforcement Days: 3</w:t>
            </w:r>
          </w:p>
          <w:p w14:paraId="49D355FC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4</w:t>
            </w:r>
          </w:p>
          <w:p w14:paraId="4B9691F1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4</w:t>
            </w:r>
          </w:p>
          <w:p w14:paraId="6A69ABE1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21</w:t>
            </w:r>
          </w:p>
        </w:tc>
        <w:tc>
          <w:tcPr>
            <w:tcW w:w="2910" w:type="dxa"/>
          </w:tcPr>
          <w:p w14:paraId="72F3D511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9.1-9.3</w:t>
            </w:r>
          </w:p>
          <w:p w14:paraId="0F41D076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9.4-9.6</w:t>
            </w:r>
          </w:p>
          <w:p w14:paraId="6AE6E5E7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9.7-9.9</w:t>
            </w:r>
          </w:p>
          <w:p w14:paraId="370EC11C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9 Test</w:t>
            </w:r>
          </w:p>
        </w:tc>
      </w:tr>
      <w:tr w:rsidR="00DE0A04" w14:paraId="2C0D49B5" w14:textId="77777777" w:rsidTr="00670A1E">
        <w:trPr>
          <w:cantSplit/>
          <w:trHeight w:val="1322"/>
        </w:trPr>
        <w:tc>
          <w:tcPr>
            <w:tcW w:w="934" w:type="dxa"/>
            <w:textDirection w:val="btLr"/>
            <w:vAlign w:val="center"/>
          </w:tcPr>
          <w:p w14:paraId="1510B5AA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hyperlink r:id="rId17" w:history="1">
              <w:r w:rsidRPr="00B349A9">
                <w:rPr>
                  <w:rStyle w:val="Hyperlink"/>
                  <w:rFonts w:ascii="Avenir Book" w:hAnsi="Avenir Book"/>
                  <w:sz w:val="28"/>
                  <w:szCs w:val="28"/>
                </w:rPr>
                <w:t>Unit 10</w:t>
              </w:r>
            </w:hyperlink>
            <w:r>
              <w:rPr>
                <w:rFonts w:ascii="Avenir Book" w:hAnsi="Avenir Book"/>
                <w:sz w:val="28"/>
                <w:szCs w:val="28"/>
              </w:rPr>
              <w:t xml:space="preserve"> </w:t>
            </w:r>
          </w:p>
          <w:p w14:paraId="3D15E94A" w14:textId="77777777" w:rsidR="00DE0A04" w:rsidRDefault="00DE0A04" w:rsidP="00670A1E">
            <w:pPr>
              <w:ind w:left="113" w:right="113"/>
              <w:jc w:val="center"/>
              <w:rPr>
                <w:rFonts w:ascii="Avenir Book" w:hAnsi="Avenir Book"/>
                <w:sz w:val="28"/>
                <w:szCs w:val="28"/>
              </w:rPr>
            </w:pPr>
            <w:r w:rsidRPr="009943E7">
              <w:rPr>
                <w:rFonts w:ascii="Avenir Book" w:hAnsi="Avenir Book"/>
                <w:sz w:val="20"/>
                <w:szCs w:val="20"/>
              </w:rPr>
              <w:t>(Optional)</w:t>
            </w:r>
          </w:p>
        </w:tc>
        <w:tc>
          <w:tcPr>
            <w:tcW w:w="3900" w:type="dxa"/>
            <w:vAlign w:val="center"/>
          </w:tcPr>
          <w:p w14:paraId="0CA38E02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Lessons: 7</w:t>
            </w:r>
          </w:p>
          <w:p w14:paraId="798B9932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Review Days: 1</w:t>
            </w:r>
          </w:p>
          <w:p w14:paraId="7B811563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Assessment Days: 3</w:t>
            </w:r>
          </w:p>
          <w:p w14:paraId="221E6B55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b/>
                <w:bCs/>
                <w:sz w:val="22"/>
                <w:szCs w:val="22"/>
              </w:rPr>
              <w:t>Total Days: 11</w:t>
            </w:r>
          </w:p>
        </w:tc>
        <w:tc>
          <w:tcPr>
            <w:tcW w:w="2910" w:type="dxa"/>
          </w:tcPr>
          <w:p w14:paraId="040852CE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10.1-10.3</w:t>
            </w:r>
          </w:p>
          <w:p w14:paraId="4E5D61C8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Quiz 10.4-10.7</w:t>
            </w:r>
          </w:p>
          <w:p w14:paraId="6F7D114A" w14:textId="77777777" w:rsidR="00DE0A04" w:rsidRPr="000A47CC" w:rsidRDefault="00DE0A04" w:rsidP="00670A1E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0A47CC">
              <w:rPr>
                <w:rFonts w:ascii="Avenir Book" w:hAnsi="Avenir Book"/>
                <w:sz w:val="22"/>
                <w:szCs w:val="22"/>
              </w:rPr>
              <w:t>Unit 10 Test</w:t>
            </w:r>
          </w:p>
        </w:tc>
      </w:tr>
      <w:tr w:rsidR="00DE0A04" w14:paraId="408E45F3" w14:textId="77777777" w:rsidTr="00670A1E">
        <w:trPr>
          <w:cantSplit/>
          <w:trHeight w:val="411"/>
        </w:trPr>
        <w:tc>
          <w:tcPr>
            <w:tcW w:w="7744" w:type="dxa"/>
            <w:gridSpan w:val="3"/>
            <w:vAlign w:val="center"/>
          </w:tcPr>
          <w:p w14:paraId="14D167F8" w14:textId="77777777" w:rsidR="00DE0A04" w:rsidRDefault="00DE0A04" w:rsidP="00670A1E">
            <w:pPr>
              <w:jc w:val="center"/>
              <w:rPr>
                <w:rFonts w:ascii="Avenir Book" w:hAnsi="Avenir Book"/>
                <w:b/>
                <w:bCs/>
                <w:sz w:val="22"/>
                <w:szCs w:val="22"/>
              </w:rPr>
            </w:pPr>
            <w:r w:rsidRPr="00B349A9">
              <w:rPr>
                <w:rFonts w:ascii="Avenir Book" w:hAnsi="Avenir Book"/>
                <w:b/>
                <w:bCs/>
                <w:sz w:val="22"/>
                <w:szCs w:val="22"/>
              </w:rPr>
              <w:t xml:space="preserve">Total Number of Days: </w:t>
            </w:r>
            <w:r>
              <w:rPr>
                <w:rFonts w:ascii="Avenir Book" w:hAnsi="Avenir Book"/>
                <w:b/>
                <w:bCs/>
                <w:sz w:val="22"/>
                <w:szCs w:val="22"/>
              </w:rPr>
              <w:t xml:space="preserve">148 or </w:t>
            </w:r>
            <w:r w:rsidRPr="00B349A9">
              <w:rPr>
                <w:rFonts w:ascii="Avenir Book" w:hAnsi="Avenir Book"/>
                <w:b/>
                <w:bCs/>
                <w:sz w:val="22"/>
                <w:szCs w:val="22"/>
              </w:rPr>
              <w:t>1</w:t>
            </w:r>
            <w:r>
              <w:rPr>
                <w:rFonts w:ascii="Avenir Book" w:hAnsi="Avenir Book"/>
                <w:b/>
                <w:bCs/>
                <w:sz w:val="22"/>
                <w:szCs w:val="22"/>
              </w:rPr>
              <w:t>59 with optional unit</w:t>
            </w:r>
          </w:p>
        </w:tc>
      </w:tr>
    </w:tbl>
    <w:p w14:paraId="27A0C59D" w14:textId="77777777" w:rsidR="00725A32" w:rsidRPr="00CB5A14" w:rsidRDefault="00725A32">
      <w:pPr>
        <w:rPr>
          <w:rFonts w:ascii="Avenir Book" w:hAnsi="Avenir Book"/>
          <w:sz w:val="28"/>
          <w:szCs w:val="28"/>
        </w:rPr>
      </w:pPr>
    </w:p>
    <w:sectPr w:rsidR="00725A32" w:rsidRPr="00CB5A14" w:rsidSect="00B349A9">
      <w:headerReference w:type="default" r:id="rId18"/>
      <w:footerReference w:type="default" r:id="rId19"/>
      <w:pgSz w:w="12240" w:h="15840"/>
      <w:pgMar w:top="1080" w:right="1080" w:bottom="1080" w:left="108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E2D49A" w14:textId="77777777" w:rsidR="00DF521F" w:rsidRDefault="00DF521F" w:rsidP="00725A32">
      <w:r>
        <w:separator/>
      </w:r>
    </w:p>
  </w:endnote>
  <w:endnote w:type="continuationSeparator" w:id="0">
    <w:p w14:paraId="76DA6B02" w14:textId="77777777" w:rsidR="00DF521F" w:rsidRDefault="00DF521F" w:rsidP="00725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EF49AC" w14:textId="6771CFDD" w:rsidR="00725A32" w:rsidRDefault="00725A32">
    <w:pPr>
      <w:pStyle w:val="Footer"/>
    </w:pPr>
  </w:p>
  <w:p w14:paraId="48D7E0C6" w14:textId="14404547" w:rsidR="00725A32" w:rsidRDefault="00AC766A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6AAB62B" wp14:editId="6B23768C">
          <wp:simplePos x="0" y="0"/>
          <wp:positionH relativeFrom="column">
            <wp:posOffset>4880987</wp:posOffset>
          </wp:positionH>
          <wp:positionV relativeFrom="paragraph">
            <wp:posOffset>11202</wp:posOffset>
          </wp:positionV>
          <wp:extent cx="1937804" cy="284663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7804" cy="2846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81E8A0" wp14:editId="68FDA5E5">
              <wp:simplePos x="0" y="0"/>
              <wp:positionH relativeFrom="column">
                <wp:posOffset>-709930</wp:posOffset>
              </wp:positionH>
              <wp:positionV relativeFrom="paragraph">
                <wp:posOffset>361229</wp:posOffset>
              </wp:positionV>
              <wp:extent cx="7916563" cy="162886"/>
              <wp:effectExtent l="0" t="0" r="0" b="2540"/>
              <wp:wrapNone/>
              <wp:docPr id="593813116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916563" cy="162886"/>
                      </a:xfrm>
                      <a:prstGeom prst="rect">
                        <a:avLst/>
                      </a:prstGeom>
                      <a:solidFill>
                        <a:srgbClr val="3EBEB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405C10D" id="Rectangle 1" o:spid="_x0000_s1026" style="position:absolute;margin-left:-55.9pt;margin-top:28.45pt;width:623.35pt;height:12.8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" fillcolor="#3ebeb1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844038" w14:textId="77777777" w:rsidR="00DF521F" w:rsidRDefault="00DF521F" w:rsidP="00725A32">
      <w:r>
        <w:separator/>
      </w:r>
    </w:p>
  </w:footnote>
  <w:footnote w:type="continuationSeparator" w:id="0">
    <w:p w14:paraId="7DFC1AED" w14:textId="77777777" w:rsidR="00DF521F" w:rsidRDefault="00DF521F" w:rsidP="00725A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8DAAC9" w14:textId="17D0BC20" w:rsidR="00C520D3" w:rsidRDefault="00E426E5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DCDC8B4" wp14:editId="610AFEF3">
          <wp:simplePos x="0" y="0"/>
          <wp:positionH relativeFrom="column">
            <wp:posOffset>-710514</wp:posOffset>
          </wp:positionH>
          <wp:positionV relativeFrom="paragraph">
            <wp:posOffset>-430840</wp:posOffset>
          </wp:positionV>
          <wp:extent cx="7801233" cy="888475"/>
          <wp:effectExtent l="0" t="0" r="0" b="63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 rotWithShape="1"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6179"/>
                            </a14:imgEffect>
                            <a14:imgEffect>
                              <a14:saturation sat="133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7893387" cy="898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494527F" w14:textId="77777777" w:rsidR="00C520D3" w:rsidRDefault="00C520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B3F91"/>
    <w:multiLevelType w:val="hybridMultilevel"/>
    <w:tmpl w:val="B2AE5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E0FA9"/>
    <w:multiLevelType w:val="hybridMultilevel"/>
    <w:tmpl w:val="9F561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8279A"/>
    <w:multiLevelType w:val="hybridMultilevel"/>
    <w:tmpl w:val="68ACE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AB1070"/>
    <w:multiLevelType w:val="hybridMultilevel"/>
    <w:tmpl w:val="D0D4F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C86F39"/>
    <w:multiLevelType w:val="hybridMultilevel"/>
    <w:tmpl w:val="3ED60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C07296"/>
    <w:multiLevelType w:val="hybridMultilevel"/>
    <w:tmpl w:val="94DE7B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3953FF"/>
    <w:multiLevelType w:val="multilevel"/>
    <w:tmpl w:val="36E8C8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18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599B49B4"/>
    <w:multiLevelType w:val="hybridMultilevel"/>
    <w:tmpl w:val="F9E08F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CE2510"/>
    <w:multiLevelType w:val="hybridMultilevel"/>
    <w:tmpl w:val="AD285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827F22"/>
    <w:multiLevelType w:val="hybridMultilevel"/>
    <w:tmpl w:val="A9BC00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A2099B"/>
    <w:multiLevelType w:val="hybridMultilevel"/>
    <w:tmpl w:val="513005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5653450">
    <w:abstractNumId w:val="0"/>
  </w:num>
  <w:num w:numId="2" w16cid:durableId="181363885">
    <w:abstractNumId w:val="9"/>
  </w:num>
  <w:num w:numId="3" w16cid:durableId="1304852954">
    <w:abstractNumId w:val="3"/>
  </w:num>
  <w:num w:numId="4" w16cid:durableId="1843618248">
    <w:abstractNumId w:val="5"/>
  </w:num>
  <w:num w:numId="5" w16cid:durableId="1982154145">
    <w:abstractNumId w:val="8"/>
  </w:num>
  <w:num w:numId="6" w16cid:durableId="68114699">
    <w:abstractNumId w:val="10"/>
  </w:num>
  <w:num w:numId="7" w16cid:durableId="816459899">
    <w:abstractNumId w:val="2"/>
  </w:num>
  <w:num w:numId="8" w16cid:durableId="153761052">
    <w:abstractNumId w:val="4"/>
  </w:num>
  <w:num w:numId="9" w16cid:durableId="1338267507">
    <w:abstractNumId w:val="7"/>
  </w:num>
  <w:num w:numId="10" w16cid:durableId="542133214">
    <w:abstractNumId w:val="1"/>
  </w:num>
  <w:num w:numId="11" w16cid:durableId="11134772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A32"/>
    <w:rsid w:val="0009044F"/>
    <w:rsid w:val="000A14DF"/>
    <w:rsid w:val="000A47CC"/>
    <w:rsid w:val="000A544C"/>
    <w:rsid w:val="000A6BB3"/>
    <w:rsid w:val="000C6D9E"/>
    <w:rsid w:val="00280E4E"/>
    <w:rsid w:val="002D5D5C"/>
    <w:rsid w:val="00367A40"/>
    <w:rsid w:val="003728AA"/>
    <w:rsid w:val="00521995"/>
    <w:rsid w:val="006678D8"/>
    <w:rsid w:val="00725A32"/>
    <w:rsid w:val="009943E7"/>
    <w:rsid w:val="00A50E2A"/>
    <w:rsid w:val="00A9742B"/>
    <w:rsid w:val="00AB37E9"/>
    <w:rsid w:val="00AC766A"/>
    <w:rsid w:val="00AF07C2"/>
    <w:rsid w:val="00B349A9"/>
    <w:rsid w:val="00BE3663"/>
    <w:rsid w:val="00C520D3"/>
    <w:rsid w:val="00CB5A14"/>
    <w:rsid w:val="00CF399B"/>
    <w:rsid w:val="00D137CF"/>
    <w:rsid w:val="00DE0A04"/>
    <w:rsid w:val="00DF521F"/>
    <w:rsid w:val="00E06E4C"/>
    <w:rsid w:val="00E426E5"/>
    <w:rsid w:val="00ED5BE8"/>
    <w:rsid w:val="00F51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138352"/>
  <w15:chartTrackingRefBased/>
  <w15:docId w15:val="{147DD753-B9C1-0344-BC66-D595048BC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5A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5A32"/>
  </w:style>
  <w:style w:type="paragraph" w:styleId="Footer">
    <w:name w:val="footer"/>
    <w:basedOn w:val="Normal"/>
    <w:link w:val="FooterChar"/>
    <w:uiPriority w:val="99"/>
    <w:unhideWhenUsed/>
    <w:rsid w:val="00725A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5A32"/>
  </w:style>
  <w:style w:type="table" w:styleId="TableGrid">
    <w:name w:val="Table Grid"/>
    <w:basedOn w:val="TableNormal"/>
    <w:uiPriority w:val="39"/>
    <w:rsid w:val="00725A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725A32"/>
  </w:style>
  <w:style w:type="paragraph" w:styleId="ListParagraph">
    <w:name w:val="List Paragraph"/>
    <w:basedOn w:val="Normal"/>
    <w:uiPriority w:val="34"/>
    <w:qFormat/>
    <w:rsid w:val="00E06E4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C76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76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349A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0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42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2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67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83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2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78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73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8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thmedic.com/course/Precalculus/unit/1" TargetMode="External"/><Relationship Id="rId13" Type="http://schemas.openxmlformats.org/officeDocument/2006/relationships/hyperlink" Target="https://mathmedic.com/course/Precalculus/unit/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mathmedic.com/course/Precalculus/unit/0" TargetMode="External"/><Relationship Id="rId12" Type="http://schemas.openxmlformats.org/officeDocument/2006/relationships/hyperlink" Target="https://mathmedic.com/course/Precalculus/unit/5" TargetMode="External"/><Relationship Id="rId17" Type="http://schemas.openxmlformats.org/officeDocument/2006/relationships/hyperlink" Target="https://mathmedic.com/course/Precalculus/unit/10" TargetMode="External"/><Relationship Id="rId2" Type="http://schemas.openxmlformats.org/officeDocument/2006/relationships/styles" Target="styles.xml"/><Relationship Id="rId16" Type="http://schemas.openxmlformats.org/officeDocument/2006/relationships/hyperlink" Target="https://mathmedic.com/course/Precalculus/unit/9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athmedic.com/course/Precalculus/unit/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athmedic.com/course/Precalculus/unit/8" TargetMode="External"/><Relationship Id="rId10" Type="http://schemas.openxmlformats.org/officeDocument/2006/relationships/hyperlink" Target="https://mathmedic.com/course/Precalculus/unit/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mathmedic.com/course/Precalculus/unit/2" TargetMode="External"/><Relationship Id="rId14" Type="http://schemas.openxmlformats.org/officeDocument/2006/relationships/hyperlink" Target="https://mathmedic.com/course/Precalculus/unit/7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McBurney, Matthew</cp:lastModifiedBy>
  <cp:revision>2</cp:revision>
  <cp:lastPrinted>2021-08-31T12:31:00Z</cp:lastPrinted>
  <dcterms:created xsi:type="dcterms:W3CDTF">2025-02-15T17:34:00Z</dcterms:created>
  <dcterms:modified xsi:type="dcterms:W3CDTF">2025-02-15T17:34:00Z</dcterms:modified>
</cp:coreProperties>
</file>