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C59D" w14:textId="1573A925" w:rsidR="00725A32" w:rsidRPr="00235B87" w:rsidRDefault="006909AD" w:rsidP="00235B87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235B87">
        <w:rPr>
          <w:rFonts w:ascii="Avenir Book" w:hAnsi="Avenir Book"/>
          <w:b/>
          <w:bCs/>
          <w:sz w:val="28"/>
          <w:szCs w:val="28"/>
        </w:rPr>
        <w:t xml:space="preserve">Math Medic </w:t>
      </w:r>
      <w:r w:rsidR="00246FFE" w:rsidRPr="00235B87">
        <w:rPr>
          <w:rFonts w:ascii="Avenir Book" w:hAnsi="Avenir Book"/>
          <w:b/>
          <w:bCs/>
          <w:sz w:val="28"/>
          <w:szCs w:val="28"/>
        </w:rPr>
        <w:t xml:space="preserve">AP </w:t>
      </w:r>
      <w:r w:rsidR="00A55720">
        <w:rPr>
          <w:rFonts w:ascii="Avenir Book" w:hAnsi="Avenir Book"/>
          <w:b/>
          <w:bCs/>
          <w:sz w:val="28"/>
          <w:szCs w:val="28"/>
        </w:rPr>
        <w:t>Calculus</w:t>
      </w:r>
    </w:p>
    <w:tbl>
      <w:tblPr>
        <w:tblStyle w:val="TableGrid"/>
        <w:tblW w:w="7399" w:type="dxa"/>
        <w:jc w:val="center"/>
        <w:tblLook w:val="04A0" w:firstRow="1" w:lastRow="0" w:firstColumn="1" w:lastColumn="0" w:noHBand="0" w:noVBand="1"/>
      </w:tblPr>
      <w:tblGrid>
        <w:gridCol w:w="1054"/>
        <w:gridCol w:w="4161"/>
        <w:gridCol w:w="2184"/>
      </w:tblGrid>
      <w:tr w:rsidR="006909AD" w14:paraId="11EE518E" w14:textId="77777777" w:rsidTr="00B31ED6">
        <w:trPr>
          <w:trHeight w:val="821"/>
          <w:jc w:val="center"/>
        </w:trPr>
        <w:tc>
          <w:tcPr>
            <w:tcW w:w="1054" w:type="dxa"/>
            <w:vAlign w:val="center"/>
          </w:tcPr>
          <w:p w14:paraId="71A1A57C" w14:textId="7BF74E3B" w:rsidR="006909AD" w:rsidRDefault="006909AD" w:rsidP="00235B87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Unit</w:t>
            </w:r>
          </w:p>
        </w:tc>
        <w:tc>
          <w:tcPr>
            <w:tcW w:w="4161" w:type="dxa"/>
            <w:vAlign w:val="center"/>
          </w:tcPr>
          <w:p w14:paraId="2318BC1D" w14:textId="77777777" w:rsidR="006909AD" w:rsidRDefault="006909AD" w:rsidP="00235B87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Number of Days</w:t>
            </w:r>
          </w:p>
          <w:p w14:paraId="61567829" w14:textId="794BB4F6" w:rsidR="00235B87" w:rsidRPr="00235B87" w:rsidRDefault="00235B87" w:rsidP="00235B8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*Each day is considered one 50-minute class period</w:t>
            </w:r>
          </w:p>
        </w:tc>
        <w:tc>
          <w:tcPr>
            <w:tcW w:w="2184" w:type="dxa"/>
            <w:vAlign w:val="center"/>
          </w:tcPr>
          <w:p w14:paraId="4D4CAF4F" w14:textId="46922278" w:rsidR="006909AD" w:rsidRDefault="006909AD" w:rsidP="00235B87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Assessments</w:t>
            </w:r>
          </w:p>
        </w:tc>
      </w:tr>
      <w:tr w:rsidR="00246FFE" w14:paraId="1F1D6998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4E1C996E" w14:textId="165F8DB6" w:rsidR="00246FFE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="00246FFE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1</w:t>
              </w:r>
            </w:hyperlink>
          </w:p>
        </w:tc>
        <w:tc>
          <w:tcPr>
            <w:tcW w:w="4161" w:type="dxa"/>
          </w:tcPr>
          <w:p w14:paraId="3CF2B8F8" w14:textId="7AF4E4E2" w:rsidR="00246FFE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55720"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34F9C930" w14:textId="0A303A29" w:rsidR="00A55720" w:rsidRPr="00235B87" w:rsidRDefault="00A55720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 w:rsidR="00E86606">
              <w:rPr>
                <w:rFonts w:ascii="Avenir Book" w:hAnsi="Avenir Book"/>
                <w:sz w:val="22"/>
                <w:szCs w:val="22"/>
              </w:rPr>
              <w:t xml:space="preserve">&amp; Review </w:t>
            </w:r>
            <w:r>
              <w:rPr>
                <w:rFonts w:ascii="Avenir Book" w:hAnsi="Avenir Book"/>
                <w:sz w:val="22"/>
                <w:szCs w:val="22"/>
              </w:rPr>
              <w:t xml:space="preserve">Days: </w:t>
            </w:r>
            <w:r w:rsidR="00E86606">
              <w:rPr>
                <w:rFonts w:ascii="Avenir Book" w:hAnsi="Avenir Book"/>
                <w:sz w:val="22"/>
                <w:szCs w:val="22"/>
              </w:rPr>
              <w:t>5</w:t>
            </w:r>
          </w:p>
          <w:p w14:paraId="1B778654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A36E0AF" w14:textId="38B217E5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55720">
              <w:rPr>
                <w:rFonts w:ascii="Avenir Book" w:hAnsi="Avenir Book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84" w:type="dxa"/>
          </w:tcPr>
          <w:p w14:paraId="3E737237" w14:textId="1305F26F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1.1</w:t>
            </w:r>
            <w:r w:rsidR="00A55720">
              <w:rPr>
                <w:rFonts w:ascii="Avenir Book" w:hAnsi="Avenir Book"/>
                <w:sz w:val="22"/>
                <w:szCs w:val="22"/>
              </w:rPr>
              <w:t>-1.5</w:t>
            </w:r>
          </w:p>
          <w:p w14:paraId="6705CCEB" w14:textId="2B27ACAD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1.</w:t>
            </w:r>
            <w:r w:rsidR="00A55720">
              <w:rPr>
                <w:rFonts w:ascii="Avenir Book" w:hAnsi="Avenir Book"/>
                <w:sz w:val="22"/>
                <w:szCs w:val="22"/>
              </w:rPr>
              <w:t>6-1.9</w:t>
            </w:r>
          </w:p>
          <w:p w14:paraId="66567D9A" w14:textId="0E001BE4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1 Test</w:t>
            </w:r>
          </w:p>
        </w:tc>
      </w:tr>
      <w:tr w:rsidR="00246FFE" w14:paraId="4AFFFC4E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2A9BBDE3" w14:textId="523884F7" w:rsidR="00246FFE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="00246FFE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4161" w:type="dxa"/>
          </w:tcPr>
          <w:p w14:paraId="6BF5ECA7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272857FE" w14:textId="7FF1AB46" w:rsidR="00246FFE" w:rsidRPr="00235B87" w:rsidRDefault="00E8660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Reinforcement &amp; Review Days: 5</w:t>
            </w:r>
          </w:p>
          <w:p w14:paraId="69AC968F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3D069B5" w14:textId="3DD994D2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17</w:t>
            </w:r>
          </w:p>
        </w:tc>
        <w:tc>
          <w:tcPr>
            <w:tcW w:w="2184" w:type="dxa"/>
          </w:tcPr>
          <w:p w14:paraId="2367BEED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2.1-2.4</w:t>
            </w:r>
          </w:p>
          <w:p w14:paraId="13C706DC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2.5-2.9</w:t>
            </w:r>
          </w:p>
          <w:p w14:paraId="5D742017" w14:textId="7E3021D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2 Test</w:t>
            </w:r>
          </w:p>
        </w:tc>
      </w:tr>
      <w:tr w:rsidR="00246FFE" w14:paraId="07F4885C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4415BE16" w14:textId="6E6ABCAD" w:rsidR="00246FFE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="00246FFE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4161" w:type="dxa"/>
          </w:tcPr>
          <w:p w14:paraId="4CF23639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041FD202" w14:textId="77777777" w:rsidR="00E86606" w:rsidRDefault="00E8660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Reinforcement &amp; Review Days: 5</w:t>
            </w:r>
          </w:p>
          <w:p w14:paraId="674EFD70" w14:textId="4E2532EF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Assessment Days: </w:t>
            </w:r>
            <w:r w:rsidR="00A55720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112A3ABF" w14:textId="433C8B1F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55720">
              <w:rPr>
                <w:rFonts w:ascii="Avenir Book" w:hAnsi="Avenir Boo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84" w:type="dxa"/>
          </w:tcPr>
          <w:p w14:paraId="4DE28D79" w14:textId="3934D6B9" w:rsidR="00246FFE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3.1-3.</w:t>
            </w:r>
            <w:r w:rsidR="00A55720">
              <w:rPr>
                <w:rFonts w:ascii="Avenir Book" w:hAnsi="Avenir Book"/>
                <w:sz w:val="22"/>
                <w:szCs w:val="22"/>
              </w:rPr>
              <w:t>2</w:t>
            </w:r>
          </w:p>
          <w:p w14:paraId="169379F7" w14:textId="40C91ECF" w:rsidR="00A55720" w:rsidRPr="00235B87" w:rsidRDefault="00A55720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3.3-3.5</w:t>
            </w:r>
          </w:p>
          <w:p w14:paraId="1C1C6251" w14:textId="5222DB34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3 Test</w:t>
            </w:r>
          </w:p>
        </w:tc>
      </w:tr>
      <w:tr w:rsidR="00246FFE" w14:paraId="3CED4107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1D544060" w14:textId="4572EA0D" w:rsidR="00246FFE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="00246FFE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4161" w:type="dxa"/>
          </w:tcPr>
          <w:p w14:paraId="19067A2A" w14:textId="08A2F505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55720">
              <w:rPr>
                <w:rFonts w:ascii="Avenir Book" w:hAnsi="Avenir Book"/>
                <w:sz w:val="22"/>
                <w:szCs w:val="22"/>
              </w:rPr>
              <w:t>7</w:t>
            </w:r>
          </w:p>
          <w:p w14:paraId="2DEEA85A" w14:textId="2B961B48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 w:rsidR="00E86606">
              <w:rPr>
                <w:rFonts w:ascii="Avenir Book" w:hAnsi="Avenir Book"/>
                <w:sz w:val="22"/>
                <w:szCs w:val="22"/>
              </w:rPr>
              <w:t xml:space="preserve">&amp; Review </w:t>
            </w:r>
            <w:r w:rsidRPr="00235B87">
              <w:rPr>
                <w:rFonts w:ascii="Avenir Book" w:hAnsi="Avenir Book"/>
                <w:sz w:val="22"/>
                <w:szCs w:val="22"/>
              </w:rPr>
              <w:t xml:space="preserve">Days: </w:t>
            </w:r>
            <w:r w:rsidR="00E86606"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0F32D110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43661AA" w14:textId="51899FC7" w:rsidR="00246FFE" w:rsidRPr="00235B87" w:rsidRDefault="00246FFE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 1</w:t>
            </w:r>
            <w:r w:rsidR="00A55720">
              <w:rPr>
                <w:rFonts w:ascii="Avenir Book" w:hAnsi="Avenir Boo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84" w:type="dxa"/>
          </w:tcPr>
          <w:p w14:paraId="1665478D" w14:textId="100F7714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4.1-4.</w:t>
            </w:r>
            <w:r w:rsidR="00A55720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4A18CA21" w14:textId="6062D52D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4.</w:t>
            </w:r>
            <w:r w:rsidR="00A55720">
              <w:rPr>
                <w:rFonts w:ascii="Avenir Book" w:hAnsi="Avenir Book"/>
                <w:sz w:val="22"/>
                <w:szCs w:val="22"/>
              </w:rPr>
              <w:t>4</w:t>
            </w:r>
            <w:r w:rsidRPr="00235B87">
              <w:rPr>
                <w:rFonts w:ascii="Avenir Book" w:hAnsi="Avenir Book"/>
                <w:sz w:val="22"/>
                <w:szCs w:val="22"/>
              </w:rPr>
              <w:t>-4.</w:t>
            </w:r>
            <w:r w:rsidR="00A55720">
              <w:rPr>
                <w:rFonts w:ascii="Avenir Book" w:hAnsi="Avenir Book"/>
                <w:sz w:val="22"/>
                <w:szCs w:val="22"/>
              </w:rPr>
              <w:t>7</w:t>
            </w:r>
          </w:p>
          <w:p w14:paraId="754D98D6" w14:textId="46AE3951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4 Test</w:t>
            </w:r>
          </w:p>
        </w:tc>
      </w:tr>
      <w:tr w:rsidR="00246FFE" w14:paraId="0CB5103F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5D427017" w14:textId="4827765D" w:rsidR="00246FFE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="00246FFE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4161" w:type="dxa"/>
          </w:tcPr>
          <w:p w14:paraId="70AF9F40" w14:textId="77777777" w:rsidR="00246FFE" w:rsidRPr="00235B87" w:rsidRDefault="00246FFE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014D37DD" w14:textId="0DDC51C0" w:rsidR="00246FFE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Reinforcement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 xml:space="preserve"> </w:t>
            </w:r>
            <w:r w:rsidR="00E86606">
              <w:rPr>
                <w:rFonts w:ascii="Avenir Book" w:hAnsi="Avenir Book"/>
                <w:sz w:val="22"/>
                <w:szCs w:val="22"/>
              </w:rPr>
              <w:t xml:space="preserve">&amp; Review </w:t>
            </w:r>
            <w:r w:rsidR="00246FFE" w:rsidRPr="00235B87">
              <w:rPr>
                <w:rFonts w:ascii="Avenir Book" w:hAnsi="Avenir Book"/>
                <w:sz w:val="22"/>
                <w:szCs w:val="22"/>
              </w:rPr>
              <w:t xml:space="preserve">Days: </w:t>
            </w:r>
            <w:r w:rsidR="00E86606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43EEFB5C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58D2FC1E" w14:textId="0364F7EE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18</w:t>
            </w:r>
          </w:p>
        </w:tc>
        <w:tc>
          <w:tcPr>
            <w:tcW w:w="2184" w:type="dxa"/>
          </w:tcPr>
          <w:p w14:paraId="77277F6B" w14:textId="77777777" w:rsidR="00246FFE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5.1-5.4</w:t>
            </w:r>
          </w:p>
          <w:p w14:paraId="11305264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5.5-5.9</w:t>
            </w:r>
          </w:p>
          <w:p w14:paraId="311EFBF7" w14:textId="6F3CB794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5 Test</w:t>
            </w:r>
          </w:p>
        </w:tc>
      </w:tr>
      <w:tr w:rsidR="00C36556" w14:paraId="5028FCD7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561C59A0" w14:textId="72828CE0" w:rsidR="00C36556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="00C36556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4161" w:type="dxa"/>
          </w:tcPr>
          <w:p w14:paraId="477B77F8" w14:textId="3B189AC0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55720">
              <w:rPr>
                <w:rFonts w:ascii="Avenir Book" w:hAnsi="Avenir Book"/>
                <w:sz w:val="22"/>
                <w:szCs w:val="22"/>
              </w:rPr>
              <w:t>12</w:t>
            </w:r>
          </w:p>
          <w:p w14:paraId="12EA9266" w14:textId="61FD3994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 w:rsidR="00E86606">
              <w:rPr>
                <w:rFonts w:ascii="Avenir Book" w:hAnsi="Avenir Book"/>
                <w:sz w:val="22"/>
                <w:szCs w:val="22"/>
              </w:rPr>
              <w:t>&amp; Review Days: 5</w:t>
            </w:r>
          </w:p>
          <w:p w14:paraId="5471A109" w14:textId="0163B750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Assessment Days: </w:t>
            </w:r>
            <w:r w:rsidR="00A55720"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18A72F1C" w14:textId="17D369AF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 xml:space="preserve">Total Days: </w:t>
            </w:r>
            <w:r w:rsidR="00A55720">
              <w:rPr>
                <w:rFonts w:ascii="Avenir Book" w:hAnsi="Avenir Book"/>
                <w:b/>
                <w:bCs/>
                <w:sz w:val="22"/>
                <w:szCs w:val="22"/>
              </w:rPr>
              <w:t>2</w:t>
            </w:r>
            <w:r w:rsidR="002455E4">
              <w:rPr>
                <w:rFonts w:ascii="Avenir Book" w:hAnsi="Avenir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4" w:type="dxa"/>
          </w:tcPr>
          <w:p w14:paraId="10E9F967" w14:textId="77777777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6.1-6.4</w:t>
            </w:r>
          </w:p>
          <w:p w14:paraId="35953BE5" w14:textId="78747D70" w:rsidR="00C36556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6.5-6.</w:t>
            </w:r>
            <w:r w:rsidR="00A55720"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38755DBB" w14:textId="555BC2BC" w:rsidR="00A55720" w:rsidRPr="00235B87" w:rsidRDefault="00A55720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6.10-6.12</w:t>
            </w:r>
          </w:p>
          <w:p w14:paraId="60C712CC" w14:textId="0C3A10FB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6 Test</w:t>
            </w:r>
          </w:p>
        </w:tc>
      </w:tr>
      <w:tr w:rsidR="00C36556" w14:paraId="524A07D3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588505AF" w14:textId="49C23A4E" w:rsidR="00C36556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="00C36556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4161" w:type="dxa"/>
          </w:tcPr>
          <w:p w14:paraId="30F4F26F" w14:textId="7430DBA0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15417F">
              <w:rPr>
                <w:rFonts w:ascii="Avenir Book" w:hAnsi="Avenir Book"/>
                <w:sz w:val="22"/>
                <w:szCs w:val="22"/>
              </w:rPr>
              <w:t>5</w:t>
            </w:r>
          </w:p>
          <w:p w14:paraId="03DED94B" w14:textId="7F2A5297" w:rsidR="00C36556" w:rsidRPr="00235B87" w:rsidRDefault="00E8660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 xml:space="preserve">Reinforcement &amp; </w:t>
            </w:r>
            <w:r w:rsidR="00C36556" w:rsidRPr="00235B87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15417F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0A753870" w14:textId="4F39D41A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Assessment Days: </w:t>
            </w:r>
            <w:r w:rsidR="00A55720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0237EB76" w14:textId="239C2EA6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15417F">
              <w:rPr>
                <w:rFonts w:ascii="Avenir Book" w:hAnsi="Avenir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4" w:type="dxa"/>
          </w:tcPr>
          <w:p w14:paraId="2DB42D34" w14:textId="235896E3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7.1-7.</w:t>
            </w:r>
            <w:r w:rsidR="0015417F">
              <w:rPr>
                <w:rFonts w:ascii="Avenir Book" w:hAnsi="Avenir Book"/>
                <w:sz w:val="22"/>
                <w:szCs w:val="22"/>
              </w:rPr>
              <w:t>2</w:t>
            </w:r>
          </w:p>
          <w:p w14:paraId="642205BA" w14:textId="0ABC887B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Quiz 7.</w:t>
            </w:r>
            <w:r w:rsidR="0015417F">
              <w:rPr>
                <w:rFonts w:ascii="Avenir Book" w:hAnsi="Avenir Book"/>
                <w:sz w:val="22"/>
                <w:szCs w:val="22"/>
              </w:rPr>
              <w:t>3</w:t>
            </w:r>
            <w:r w:rsidRPr="00235B87">
              <w:rPr>
                <w:rFonts w:ascii="Avenir Book" w:hAnsi="Avenir Book"/>
                <w:sz w:val="22"/>
                <w:szCs w:val="22"/>
              </w:rPr>
              <w:t>-7.</w:t>
            </w:r>
            <w:r w:rsidR="0015417F">
              <w:rPr>
                <w:rFonts w:ascii="Avenir Book" w:hAnsi="Avenir Book"/>
                <w:sz w:val="22"/>
                <w:szCs w:val="22"/>
              </w:rPr>
              <w:t>5</w:t>
            </w:r>
          </w:p>
          <w:p w14:paraId="3650BC06" w14:textId="63BB9732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7 Test</w:t>
            </w:r>
          </w:p>
        </w:tc>
      </w:tr>
      <w:tr w:rsidR="00C36556" w14:paraId="7BEF4648" w14:textId="77777777" w:rsidTr="00B31ED6">
        <w:trPr>
          <w:cantSplit/>
          <w:trHeight w:val="1134"/>
          <w:jc w:val="center"/>
        </w:trPr>
        <w:tc>
          <w:tcPr>
            <w:tcW w:w="1054" w:type="dxa"/>
            <w:textDirection w:val="btLr"/>
          </w:tcPr>
          <w:p w14:paraId="10B9019F" w14:textId="1D8272FD" w:rsidR="00C36556" w:rsidRDefault="001B7281" w:rsidP="00235B87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="00C36556" w:rsidRPr="001B7281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4161" w:type="dxa"/>
          </w:tcPr>
          <w:p w14:paraId="00E9C969" w14:textId="1ACFF10F" w:rsidR="00C36556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Lesson</w:t>
            </w:r>
            <w:r w:rsidR="00235B87">
              <w:rPr>
                <w:rFonts w:ascii="Avenir Book" w:hAnsi="Avenir Book"/>
                <w:sz w:val="22"/>
                <w:szCs w:val="22"/>
              </w:rPr>
              <w:t>s</w:t>
            </w:r>
            <w:r w:rsidRPr="00235B87">
              <w:rPr>
                <w:rFonts w:ascii="Avenir Book" w:hAnsi="Avenir Book"/>
                <w:sz w:val="22"/>
                <w:szCs w:val="22"/>
              </w:rPr>
              <w:t xml:space="preserve">: </w:t>
            </w:r>
            <w:r w:rsidR="0015417F">
              <w:rPr>
                <w:rFonts w:ascii="Avenir Book" w:hAnsi="Avenir Book"/>
                <w:sz w:val="22"/>
                <w:szCs w:val="22"/>
              </w:rPr>
              <w:t>8</w:t>
            </w:r>
          </w:p>
          <w:p w14:paraId="09A16E6D" w14:textId="23837944" w:rsidR="0015417F" w:rsidRPr="00235B87" w:rsidRDefault="0015417F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 xml:space="preserve">Reinforcement </w:t>
            </w:r>
            <w:r w:rsidR="00E86606">
              <w:rPr>
                <w:rFonts w:ascii="Avenir Book" w:hAnsi="Avenir Book"/>
                <w:sz w:val="22"/>
                <w:szCs w:val="22"/>
              </w:rPr>
              <w:t xml:space="preserve">&amp; Review </w:t>
            </w:r>
            <w:r>
              <w:rPr>
                <w:rFonts w:ascii="Avenir Book" w:hAnsi="Avenir Book"/>
                <w:sz w:val="22"/>
                <w:szCs w:val="22"/>
              </w:rPr>
              <w:t xml:space="preserve">Days: </w:t>
            </w:r>
            <w:r w:rsidR="00E86606">
              <w:rPr>
                <w:rFonts w:ascii="Avenir Book" w:hAnsi="Avenir Book"/>
                <w:sz w:val="22"/>
                <w:szCs w:val="22"/>
              </w:rPr>
              <w:t>5</w:t>
            </w:r>
          </w:p>
          <w:p w14:paraId="636ECD4D" w14:textId="07B23D1C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 xml:space="preserve">Assessment Days: </w:t>
            </w:r>
            <w:r w:rsidR="0015417F"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247FE284" w14:textId="34407281" w:rsidR="00C36556" w:rsidRPr="00235B87" w:rsidRDefault="00C36556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235B87">
              <w:rPr>
                <w:rFonts w:ascii="Avenir Book" w:hAnsi="Avenir Book"/>
                <w:b/>
                <w:bCs/>
                <w:sz w:val="22"/>
                <w:szCs w:val="22"/>
              </w:rPr>
              <w:t xml:space="preserve">Total Days: </w:t>
            </w:r>
            <w:r w:rsidR="0015417F">
              <w:rPr>
                <w:rFonts w:ascii="Avenir Book" w:hAnsi="Avenir Book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184" w:type="dxa"/>
          </w:tcPr>
          <w:p w14:paraId="64AC8BDB" w14:textId="46F54BAF" w:rsidR="0015417F" w:rsidRDefault="0015417F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8.1-8.3</w:t>
            </w:r>
          </w:p>
          <w:p w14:paraId="08654634" w14:textId="41DEFA30" w:rsidR="0015417F" w:rsidRDefault="0015417F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8.4-8.5</w:t>
            </w:r>
          </w:p>
          <w:p w14:paraId="44C01FD5" w14:textId="4B106338" w:rsidR="0015417F" w:rsidRDefault="0015417F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8.6-8.8</w:t>
            </w:r>
          </w:p>
          <w:p w14:paraId="5921ACCE" w14:textId="2775939C" w:rsidR="00C36556" w:rsidRPr="00235B87" w:rsidRDefault="00C36556" w:rsidP="00235B87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235B87">
              <w:rPr>
                <w:rFonts w:ascii="Avenir Book" w:hAnsi="Avenir Book"/>
                <w:sz w:val="22"/>
                <w:szCs w:val="22"/>
              </w:rPr>
              <w:t>Unit 8 Test</w:t>
            </w:r>
          </w:p>
        </w:tc>
      </w:tr>
      <w:tr w:rsidR="00235B87" w14:paraId="1E51BB38" w14:textId="77777777" w:rsidTr="00B31ED6">
        <w:trPr>
          <w:cantSplit/>
          <w:trHeight w:val="720"/>
          <w:jc w:val="center"/>
        </w:trPr>
        <w:tc>
          <w:tcPr>
            <w:tcW w:w="7399" w:type="dxa"/>
            <w:gridSpan w:val="3"/>
            <w:vAlign w:val="center"/>
          </w:tcPr>
          <w:p w14:paraId="4131608C" w14:textId="62F12B37" w:rsidR="00235B87" w:rsidRPr="00235B87" w:rsidRDefault="00235B87" w:rsidP="00235B87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>
              <w:rPr>
                <w:rFonts w:ascii="Avenir Book" w:hAnsi="Avenir Book"/>
                <w:b/>
                <w:bCs/>
                <w:sz w:val="22"/>
                <w:szCs w:val="22"/>
              </w:rPr>
              <w:t>Total Number of Days: 1</w:t>
            </w:r>
            <w:r w:rsidR="0015417F">
              <w:rPr>
                <w:rFonts w:ascii="Avenir Book" w:hAnsi="Avenir Book"/>
                <w:b/>
                <w:bCs/>
                <w:sz w:val="22"/>
                <w:szCs w:val="22"/>
              </w:rPr>
              <w:t>2</w:t>
            </w:r>
            <w:r w:rsidR="002455E4">
              <w:rPr>
                <w:rFonts w:ascii="Avenir Book" w:hAnsi="Avenir Book"/>
                <w:b/>
                <w:bCs/>
                <w:sz w:val="22"/>
                <w:szCs w:val="22"/>
              </w:rPr>
              <w:t>8</w:t>
            </w:r>
          </w:p>
        </w:tc>
      </w:tr>
    </w:tbl>
    <w:p w14:paraId="78BC7439" w14:textId="77777777" w:rsidR="006909AD" w:rsidRPr="00235B87" w:rsidRDefault="006909AD">
      <w:pPr>
        <w:rPr>
          <w:rFonts w:ascii="Avenir Book" w:hAnsi="Avenir Book"/>
          <w:sz w:val="2"/>
          <w:szCs w:val="2"/>
        </w:rPr>
      </w:pPr>
    </w:p>
    <w:sectPr w:rsidR="006909AD" w:rsidRPr="00235B87" w:rsidSect="00E426E5">
      <w:headerReference w:type="default" r:id="rId15"/>
      <w:footerReference w:type="default" r:id="rId16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60F0" w14:textId="77777777" w:rsidR="00434811" w:rsidRDefault="00434811" w:rsidP="00725A32">
      <w:r>
        <w:separator/>
      </w:r>
    </w:p>
  </w:endnote>
  <w:endnote w:type="continuationSeparator" w:id="0">
    <w:p w14:paraId="271EC06D" w14:textId="77777777" w:rsidR="00434811" w:rsidRDefault="00434811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41AFF5D9" w:rsidR="00725A32" w:rsidRDefault="00725A3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68233924">
          <wp:simplePos x="0" y="0"/>
          <wp:positionH relativeFrom="column">
            <wp:posOffset>4581728</wp:posOffset>
          </wp:positionH>
          <wp:positionV relativeFrom="paragraph">
            <wp:posOffset>75501</wp:posOffset>
          </wp:positionV>
          <wp:extent cx="1937804" cy="2846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804" cy="2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7E0C6" w14:textId="16774ED1" w:rsidR="00725A32" w:rsidRDefault="005138ED">
    <w:pPr>
      <w:pStyle w:val="Footer"/>
    </w:pPr>
    <w:r>
      <w:rPr>
        <w:rFonts w:ascii="Avenir Book" w:hAnsi="Avenir Book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596F4" wp14:editId="118B5B2D">
              <wp:simplePos x="0" y="0"/>
              <wp:positionH relativeFrom="column">
                <wp:posOffset>-947075</wp:posOffset>
              </wp:positionH>
              <wp:positionV relativeFrom="paragraph">
                <wp:posOffset>342579</wp:posOffset>
              </wp:positionV>
              <wp:extent cx="7876250" cy="304441"/>
              <wp:effectExtent l="0" t="0" r="0" b="635"/>
              <wp:wrapNone/>
              <wp:docPr id="9154252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6250" cy="304441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758F5" id="Rectangle 1" o:spid="_x0000_s1026" style="position:absolute;margin-left:-74.55pt;margin-top:26.95pt;width:620.2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E00B" w14:textId="77777777" w:rsidR="00434811" w:rsidRDefault="00434811" w:rsidP="00725A32">
      <w:r>
        <w:separator/>
      </w:r>
    </w:p>
  </w:footnote>
  <w:footnote w:type="continuationSeparator" w:id="0">
    <w:p w14:paraId="35610268" w14:textId="77777777" w:rsidR="00434811" w:rsidRDefault="00434811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45BD9CCF">
          <wp:simplePos x="0" y="0"/>
          <wp:positionH relativeFrom="column">
            <wp:posOffset>-891915</wp:posOffset>
          </wp:positionH>
          <wp:positionV relativeFrom="paragraph">
            <wp:posOffset>-431717</wp:posOffset>
          </wp:positionV>
          <wp:extent cx="7738938" cy="881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48879" cy="905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3634">
    <w:abstractNumId w:val="0"/>
  </w:num>
  <w:num w:numId="2" w16cid:durableId="771625507">
    <w:abstractNumId w:val="8"/>
  </w:num>
  <w:num w:numId="3" w16cid:durableId="1921523765">
    <w:abstractNumId w:val="3"/>
  </w:num>
  <w:num w:numId="4" w16cid:durableId="1299341767">
    <w:abstractNumId w:val="5"/>
  </w:num>
  <w:num w:numId="5" w16cid:durableId="726302355">
    <w:abstractNumId w:val="7"/>
  </w:num>
  <w:num w:numId="6" w16cid:durableId="850681183">
    <w:abstractNumId w:val="9"/>
  </w:num>
  <w:num w:numId="7" w16cid:durableId="1198860163">
    <w:abstractNumId w:val="2"/>
  </w:num>
  <w:num w:numId="8" w16cid:durableId="1069621948">
    <w:abstractNumId w:val="4"/>
  </w:num>
  <w:num w:numId="9" w16cid:durableId="1277984135">
    <w:abstractNumId w:val="6"/>
  </w:num>
  <w:num w:numId="10" w16cid:durableId="71566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A14DF"/>
    <w:rsid w:val="000A544C"/>
    <w:rsid w:val="000A6BB3"/>
    <w:rsid w:val="0015417F"/>
    <w:rsid w:val="001B7281"/>
    <w:rsid w:val="001C1C35"/>
    <w:rsid w:val="001E77E2"/>
    <w:rsid w:val="00235B87"/>
    <w:rsid w:val="002455E4"/>
    <w:rsid w:val="00246FFE"/>
    <w:rsid w:val="002776B1"/>
    <w:rsid w:val="002D5D5C"/>
    <w:rsid w:val="003142D0"/>
    <w:rsid w:val="003543EE"/>
    <w:rsid w:val="00367A40"/>
    <w:rsid w:val="00405EC2"/>
    <w:rsid w:val="00434811"/>
    <w:rsid w:val="00490A75"/>
    <w:rsid w:val="005138ED"/>
    <w:rsid w:val="00521995"/>
    <w:rsid w:val="00582095"/>
    <w:rsid w:val="006666F6"/>
    <w:rsid w:val="006909AD"/>
    <w:rsid w:val="006C0404"/>
    <w:rsid w:val="006C25A2"/>
    <w:rsid w:val="00725A32"/>
    <w:rsid w:val="00843C16"/>
    <w:rsid w:val="00845D9A"/>
    <w:rsid w:val="00920911"/>
    <w:rsid w:val="009731AA"/>
    <w:rsid w:val="00A00993"/>
    <w:rsid w:val="00A55720"/>
    <w:rsid w:val="00A9742B"/>
    <w:rsid w:val="00AF3BA4"/>
    <w:rsid w:val="00B31ED6"/>
    <w:rsid w:val="00B9266C"/>
    <w:rsid w:val="00BE650E"/>
    <w:rsid w:val="00BF0204"/>
    <w:rsid w:val="00C36556"/>
    <w:rsid w:val="00C520D3"/>
    <w:rsid w:val="00CB5A14"/>
    <w:rsid w:val="00D0553D"/>
    <w:rsid w:val="00D137CF"/>
    <w:rsid w:val="00D6508B"/>
    <w:rsid w:val="00E06E4C"/>
    <w:rsid w:val="00E36A07"/>
    <w:rsid w:val="00E426E5"/>
    <w:rsid w:val="00E86606"/>
    <w:rsid w:val="00F51EED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3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AP-Calculus/unit/2" TargetMode="External"/><Relationship Id="rId13" Type="http://schemas.openxmlformats.org/officeDocument/2006/relationships/hyperlink" Target="https://portal.mathmedic.com/lesson-plans/course/AP-Calculus/unit/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mathmedic.com/lesson-plans/course/AP-Calculus/unit/1" TargetMode="External"/><Relationship Id="rId12" Type="http://schemas.openxmlformats.org/officeDocument/2006/relationships/hyperlink" Target="https://portal.mathmedic.com/lesson-plans/course/AP-Calculus/unit/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AP-Calculus/unit/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rtal.mathmedic.com/lesson-plans/course/AP-Calculus/unit/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AP-Calculus/unit/3" TargetMode="External"/><Relationship Id="rId14" Type="http://schemas.openxmlformats.org/officeDocument/2006/relationships/hyperlink" Target="https://portal.mathmedic.com/lesson-plans/course/AP-Calculus/unit/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Stecher</cp:lastModifiedBy>
  <cp:revision>6</cp:revision>
  <cp:lastPrinted>2021-08-31T12:31:00Z</cp:lastPrinted>
  <dcterms:created xsi:type="dcterms:W3CDTF">2025-07-07T12:40:00Z</dcterms:created>
  <dcterms:modified xsi:type="dcterms:W3CDTF">2026-02-02T15:18:00Z</dcterms:modified>
</cp:coreProperties>
</file>