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A2FB" w14:textId="309993C8" w:rsidR="00725A32" w:rsidRPr="00DE0A04" w:rsidRDefault="00DE0A04" w:rsidP="00DE0A04">
      <w:pPr>
        <w:jc w:val="center"/>
        <w:rPr>
          <w:rFonts w:ascii="Avenir Book" w:hAnsi="Avenir Book"/>
          <w:b/>
          <w:bCs/>
          <w:sz w:val="28"/>
          <w:szCs w:val="28"/>
        </w:rPr>
      </w:pPr>
      <w:r w:rsidRPr="00DE0A04">
        <w:rPr>
          <w:rFonts w:ascii="Avenir Book" w:hAnsi="Avenir Book"/>
          <w:b/>
          <w:bCs/>
          <w:sz w:val="28"/>
          <w:szCs w:val="28"/>
        </w:rPr>
        <w:t>Math Medic Precalculus</w:t>
      </w:r>
    </w:p>
    <w:tbl>
      <w:tblPr>
        <w:tblStyle w:val="TableGrid"/>
        <w:tblpPr w:leftFromText="180" w:rightFromText="180" w:vertAnchor="page" w:horzAnchor="margin" w:tblpXSpec="center" w:tblpY="1597"/>
        <w:tblW w:w="7744" w:type="dxa"/>
        <w:tblLook w:val="04A0" w:firstRow="1" w:lastRow="0" w:firstColumn="1" w:lastColumn="0" w:noHBand="0" w:noVBand="1"/>
      </w:tblPr>
      <w:tblGrid>
        <w:gridCol w:w="934"/>
        <w:gridCol w:w="3900"/>
        <w:gridCol w:w="2910"/>
      </w:tblGrid>
      <w:tr w:rsidR="00DE0A04" w14:paraId="63A013D5" w14:textId="77777777" w:rsidTr="00670A1E">
        <w:trPr>
          <w:trHeight w:val="818"/>
        </w:trPr>
        <w:tc>
          <w:tcPr>
            <w:tcW w:w="934" w:type="dxa"/>
            <w:vAlign w:val="center"/>
          </w:tcPr>
          <w:p w14:paraId="289DE206" w14:textId="77777777" w:rsidR="00DE0A04" w:rsidRDefault="00DE0A04" w:rsidP="00670A1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Unit</w:t>
            </w:r>
          </w:p>
        </w:tc>
        <w:tc>
          <w:tcPr>
            <w:tcW w:w="3900" w:type="dxa"/>
            <w:vAlign w:val="center"/>
          </w:tcPr>
          <w:p w14:paraId="4BF4CD81" w14:textId="77777777" w:rsidR="00DE0A04" w:rsidRDefault="00DE0A04" w:rsidP="00670A1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Number of Days</w:t>
            </w:r>
          </w:p>
          <w:p w14:paraId="097CB917" w14:textId="77777777" w:rsidR="00DE0A04" w:rsidRPr="00AC766A" w:rsidRDefault="00DE0A04" w:rsidP="00670A1E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*Each day is considered one 50-minute class period.</w:t>
            </w:r>
          </w:p>
        </w:tc>
        <w:tc>
          <w:tcPr>
            <w:tcW w:w="2910" w:type="dxa"/>
          </w:tcPr>
          <w:p w14:paraId="10D55810" w14:textId="77777777" w:rsidR="00DE0A04" w:rsidRDefault="00DE0A04" w:rsidP="00670A1E">
            <w:pPr>
              <w:jc w:val="center"/>
              <w:rPr>
                <w:rFonts w:ascii="Avenir Book" w:hAnsi="Avenir Book"/>
                <w:sz w:val="28"/>
                <w:szCs w:val="28"/>
              </w:rPr>
            </w:pPr>
            <w:r>
              <w:rPr>
                <w:rFonts w:ascii="Avenir Book" w:hAnsi="Avenir Book"/>
                <w:sz w:val="28"/>
                <w:szCs w:val="28"/>
              </w:rPr>
              <w:t>Assessments</w:t>
            </w:r>
          </w:p>
        </w:tc>
      </w:tr>
      <w:tr w:rsidR="00DE0A04" w14:paraId="50C5AF9F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0F25D129" w14:textId="74A94159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7" w:history="1">
              <w:r w:rsidRPr="00AF07C2">
                <w:rPr>
                  <w:rStyle w:val="Hyperlink"/>
                  <w:rFonts w:ascii="Avenir Book" w:hAnsi="Avenir Book"/>
                  <w:sz w:val="28"/>
                  <w:szCs w:val="28"/>
                </w:rPr>
                <w:t>Unit 0</w:t>
              </w:r>
            </w:hyperlink>
          </w:p>
        </w:tc>
        <w:tc>
          <w:tcPr>
            <w:tcW w:w="3900" w:type="dxa"/>
            <w:vAlign w:val="center"/>
          </w:tcPr>
          <w:p w14:paraId="38D5D242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7DF008F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7C93CCA8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1</w:t>
            </w:r>
          </w:p>
          <w:p w14:paraId="4D1F3168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9</w:t>
            </w:r>
          </w:p>
        </w:tc>
        <w:tc>
          <w:tcPr>
            <w:tcW w:w="2910" w:type="dxa"/>
          </w:tcPr>
          <w:p w14:paraId="40B73DAB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0 Test</w:t>
            </w:r>
          </w:p>
        </w:tc>
      </w:tr>
      <w:tr w:rsidR="00DE0A04" w14:paraId="145865C7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4AEF532F" w14:textId="1F76657C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8" w:history="1"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Uni</w:t>
              </w:r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t</w:t>
              </w:r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 xml:space="preserve"> </w:t>
              </w:r>
              <w:r w:rsidRPr="00AC766A">
                <w:rPr>
                  <w:rStyle w:val="Hyperlink"/>
                  <w:rFonts w:ascii="Avenir Book" w:hAnsi="Avenir Book"/>
                  <w:sz w:val="28"/>
                  <w:szCs w:val="28"/>
                </w:rPr>
                <w:t>1</w:t>
              </w:r>
            </w:hyperlink>
          </w:p>
        </w:tc>
        <w:tc>
          <w:tcPr>
            <w:tcW w:w="3900" w:type="dxa"/>
            <w:vAlign w:val="center"/>
          </w:tcPr>
          <w:p w14:paraId="5A57058B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11</w:t>
            </w:r>
          </w:p>
          <w:p w14:paraId="577C8CAC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Reinforcement Days: 1</w:t>
            </w:r>
          </w:p>
          <w:p w14:paraId="602D80E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4CB6A5EF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1608AC6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16</w:t>
            </w:r>
          </w:p>
        </w:tc>
        <w:tc>
          <w:tcPr>
            <w:tcW w:w="2910" w:type="dxa"/>
          </w:tcPr>
          <w:p w14:paraId="65C99D97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1.1-1.6</w:t>
            </w:r>
          </w:p>
          <w:p w14:paraId="02AF84F9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1.7-1.11</w:t>
            </w:r>
          </w:p>
          <w:p w14:paraId="228CF32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1 Test</w:t>
            </w:r>
          </w:p>
        </w:tc>
      </w:tr>
      <w:tr w:rsidR="00DE0A04" w14:paraId="08E3E65E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1E454887" w14:textId="12ED31DA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9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2</w:t>
              </w:r>
            </w:hyperlink>
          </w:p>
        </w:tc>
        <w:tc>
          <w:tcPr>
            <w:tcW w:w="3900" w:type="dxa"/>
            <w:vAlign w:val="center"/>
          </w:tcPr>
          <w:p w14:paraId="62FC3696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00C706A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Reinforcement Days: 1</w:t>
            </w:r>
          </w:p>
          <w:p w14:paraId="6E56758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2</w:t>
            </w:r>
          </w:p>
          <w:p w14:paraId="05E6AAFD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D3A51BF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15</w:t>
            </w:r>
          </w:p>
        </w:tc>
        <w:tc>
          <w:tcPr>
            <w:tcW w:w="2910" w:type="dxa"/>
          </w:tcPr>
          <w:p w14:paraId="415F022D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2.1-2.4</w:t>
            </w:r>
          </w:p>
          <w:p w14:paraId="74E3408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2.5-2.9</w:t>
            </w:r>
          </w:p>
          <w:p w14:paraId="4D2E6BA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2 Test</w:t>
            </w:r>
          </w:p>
        </w:tc>
      </w:tr>
      <w:tr w:rsidR="00DE0A04" w14:paraId="376A4D6A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2A0966B0" w14:textId="2CF9837F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0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3</w:t>
              </w:r>
            </w:hyperlink>
          </w:p>
        </w:tc>
        <w:tc>
          <w:tcPr>
            <w:tcW w:w="3900" w:type="dxa"/>
            <w:vAlign w:val="center"/>
          </w:tcPr>
          <w:p w14:paraId="45B52CCD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8</w:t>
            </w:r>
          </w:p>
          <w:p w14:paraId="52849D85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2</w:t>
            </w:r>
          </w:p>
          <w:p w14:paraId="449BEA7B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2C7F517E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13</w:t>
            </w:r>
          </w:p>
        </w:tc>
        <w:tc>
          <w:tcPr>
            <w:tcW w:w="2910" w:type="dxa"/>
          </w:tcPr>
          <w:p w14:paraId="2B661C53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3.1-3.3</w:t>
            </w:r>
          </w:p>
          <w:p w14:paraId="075975EC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3.4-3.7</w:t>
            </w:r>
          </w:p>
          <w:p w14:paraId="0E0D831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3 Test (3.1-3.8)</w:t>
            </w:r>
          </w:p>
        </w:tc>
      </w:tr>
      <w:tr w:rsidR="00DE0A04" w14:paraId="7D8949BE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0428A95D" w14:textId="162D9AED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1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4</w:t>
              </w:r>
            </w:hyperlink>
          </w:p>
        </w:tc>
        <w:tc>
          <w:tcPr>
            <w:tcW w:w="3900" w:type="dxa"/>
            <w:vAlign w:val="center"/>
          </w:tcPr>
          <w:p w14:paraId="26F5FDB3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13</w:t>
            </w:r>
          </w:p>
          <w:p w14:paraId="4612763F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4D4F2DE5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71A0905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19</w:t>
            </w:r>
          </w:p>
        </w:tc>
        <w:tc>
          <w:tcPr>
            <w:tcW w:w="2910" w:type="dxa"/>
          </w:tcPr>
          <w:p w14:paraId="37CD635F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4.1-4.6</w:t>
            </w:r>
          </w:p>
          <w:p w14:paraId="5D69F539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4.7-4.10</w:t>
            </w:r>
          </w:p>
          <w:p w14:paraId="44F17103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4 Test (4.1-4.13)</w:t>
            </w:r>
          </w:p>
        </w:tc>
      </w:tr>
      <w:tr w:rsidR="00DE0A04" w14:paraId="3D37BC55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16DEED12" w14:textId="05CE53C1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2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5</w:t>
              </w:r>
            </w:hyperlink>
          </w:p>
        </w:tc>
        <w:tc>
          <w:tcPr>
            <w:tcW w:w="3900" w:type="dxa"/>
            <w:vAlign w:val="center"/>
          </w:tcPr>
          <w:p w14:paraId="0139865D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11</w:t>
            </w:r>
          </w:p>
          <w:p w14:paraId="16E4417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4DAFC44D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6B0A960C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17</w:t>
            </w:r>
          </w:p>
        </w:tc>
        <w:tc>
          <w:tcPr>
            <w:tcW w:w="2910" w:type="dxa"/>
          </w:tcPr>
          <w:p w14:paraId="102B4B5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5.1-5.5</w:t>
            </w:r>
          </w:p>
          <w:p w14:paraId="67F506C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5.6-5.9</w:t>
            </w:r>
          </w:p>
          <w:p w14:paraId="3E116AB7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5 Test (5.1-5.11)</w:t>
            </w:r>
          </w:p>
        </w:tc>
      </w:tr>
      <w:tr w:rsidR="00DE0A04" w14:paraId="5B90D79E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1E40D828" w14:textId="0A84CD51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3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6</w:t>
              </w:r>
            </w:hyperlink>
          </w:p>
        </w:tc>
        <w:tc>
          <w:tcPr>
            <w:tcW w:w="3900" w:type="dxa"/>
            <w:vAlign w:val="center"/>
          </w:tcPr>
          <w:p w14:paraId="38B130C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00A814C3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Reinforcement Days: 1</w:t>
            </w:r>
          </w:p>
          <w:p w14:paraId="4B313C9A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2</w:t>
            </w:r>
          </w:p>
          <w:p w14:paraId="3AEECFE4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2</w:t>
            </w:r>
          </w:p>
          <w:p w14:paraId="76AA2B0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10</w:t>
            </w:r>
          </w:p>
        </w:tc>
        <w:tc>
          <w:tcPr>
            <w:tcW w:w="2910" w:type="dxa"/>
          </w:tcPr>
          <w:p w14:paraId="7940A2A5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6.1-6.3</w:t>
            </w:r>
          </w:p>
          <w:p w14:paraId="3FAC99B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6 Test</w:t>
            </w:r>
          </w:p>
        </w:tc>
      </w:tr>
      <w:tr w:rsidR="00DE0A04" w14:paraId="1165DA5B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5EACAAB4" w14:textId="3A73D0C2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4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7</w:t>
              </w:r>
            </w:hyperlink>
          </w:p>
        </w:tc>
        <w:tc>
          <w:tcPr>
            <w:tcW w:w="3900" w:type="dxa"/>
            <w:vAlign w:val="center"/>
          </w:tcPr>
          <w:p w14:paraId="211DA138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Intro: 1</w:t>
            </w:r>
          </w:p>
          <w:p w14:paraId="08BEB56B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5</w:t>
            </w:r>
          </w:p>
          <w:p w14:paraId="174275B5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Reinforcement Days: 1</w:t>
            </w:r>
          </w:p>
          <w:p w14:paraId="6BAA5E3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2</w:t>
            </w:r>
          </w:p>
          <w:p w14:paraId="01EC7BE9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685A41BB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12</w:t>
            </w:r>
          </w:p>
        </w:tc>
        <w:tc>
          <w:tcPr>
            <w:tcW w:w="2910" w:type="dxa"/>
          </w:tcPr>
          <w:p w14:paraId="69988397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7.1-7.2</w:t>
            </w:r>
          </w:p>
          <w:p w14:paraId="1AFD34D7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7.3-7.5</w:t>
            </w:r>
          </w:p>
          <w:p w14:paraId="7EE0CEAE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 xml:space="preserve">Unit 7 Test </w:t>
            </w:r>
          </w:p>
        </w:tc>
      </w:tr>
      <w:tr w:rsidR="00DE0A04" w14:paraId="58427A51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0B76932D" w14:textId="5E5D1E9A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5" w:history="1">
              <w:r w:rsidRPr="00280E4E">
                <w:rPr>
                  <w:rStyle w:val="Hyperlink"/>
                  <w:rFonts w:ascii="Avenir Book" w:hAnsi="Avenir Book"/>
                  <w:sz w:val="28"/>
                  <w:szCs w:val="28"/>
                </w:rPr>
                <w:t>Unit 8</w:t>
              </w:r>
            </w:hyperlink>
          </w:p>
        </w:tc>
        <w:tc>
          <w:tcPr>
            <w:tcW w:w="3900" w:type="dxa"/>
            <w:vAlign w:val="center"/>
          </w:tcPr>
          <w:p w14:paraId="5EF8EF13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0EF8A1EB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Reinforcement Days: 3</w:t>
            </w:r>
          </w:p>
          <w:p w14:paraId="73686B1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3</w:t>
            </w:r>
          </w:p>
          <w:p w14:paraId="07E05BF2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453414A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16</w:t>
            </w:r>
          </w:p>
        </w:tc>
        <w:tc>
          <w:tcPr>
            <w:tcW w:w="2910" w:type="dxa"/>
          </w:tcPr>
          <w:p w14:paraId="7A08236D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8.1-8.4</w:t>
            </w:r>
          </w:p>
          <w:p w14:paraId="2543FC9E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8.5-8.6</w:t>
            </w:r>
          </w:p>
          <w:p w14:paraId="3C3F0228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8 Test (8.1-8.7)</w:t>
            </w:r>
          </w:p>
        </w:tc>
      </w:tr>
      <w:tr w:rsidR="00DE0A04" w14:paraId="4C13221E" w14:textId="77777777" w:rsidTr="00670A1E">
        <w:trPr>
          <w:cantSplit/>
          <w:trHeight w:val="1139"/>
        </w:trPr>
        <w:tc>
          <w:tcPr>
            <w:tcW w:w="934" w:type="dxa"/>
            <w:textDirection w:val="btLr"/>
            <w:vAlign w:val="center"/>
          </w:tcPr>
          <w:p w14:paraId="095B61B3" w14:textId="70976A86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6" w:history="1">
              <w:r w:rsidRPr="00B349A9">
                <w:rPr>
                  <w:rStyle w:val="Hyperlink"/>
                  <w:rFonts w:ascii="Avenir Book" w:hAnsi="Avenir Book"/>
                  <w:sz w:val="28"/>
                  <w:szCs w:val="28"/>
                </w:rPr>
                <w:t>Unit 9</w:t>
              </w:r>
            </w:hyperlink>
          </w:p>
        </w:tc>
        <w:tc>
          <w:tcPr>
            <w:tcW w:w="3900" w:type="dxa"/>
            <w:vAlign w:val="center"/>
          </w:tcPr>
          <w:p w14:paraId="11BFD59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Intro: 1</w:t>
            </w:r>
          </w:p>
          <w:p w14:paraId="0770BE5F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9</w:t>
            </w:r>
          </w:p>
          <w:p w14:paraId="0B43F9D0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Reinforcement Days: 3</w:t>
            </w:r>
          </w:p>
          <w:p w14:paraId="49D355FC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4</w:t>
            </w:r>
          </w:p>
          <w:p w14:paraId="4B9691F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4</w:t>
            </w:r>
          </w:p>
          <w:p w14:paraId="6A69ABE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21</w:t>
            </w:r>
          </w:p>
        </w:tc>
        <w:tc>
          <w:tcPr>
            <w:tcW w:w="2910" w:type="dxa"/>
          </w:tcPr>
          <w:p w14:paraId="72F3D511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9.1-9.3</w:t>
            </w:r>
          </w:p>
          <w:p w14:paraId="0F41D076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9.4-9.6</w:t>
            </w:r>
          </w:p>
          <w:p w14:paraId="6AE6E5E7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9.7-9.9</w:t>
            </w:r>
          </w:p>
          <w:p w14:paraId="370EC11C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9 Test</w:t>
            </w:r>
          </w:p>
        </w:tc>
      </w:tr>
      <w:tr w:rsidR="00DE0A04" w14:paraId="2C0D49B5" w14:textId="77777777" w:rsidTr="00670A1E">
        <w:trPr>
          <w:cantSplit/>
          <w:trHeight w:val="1322"/>
        </w:trPr>
        <w:tc>
          <w:tcPr>
            <w:tcW w:w="934" w:type="dxa"/>
            <w:textDirection w:val="btLr"/>
            <w:vAlign w:val="center"/>
          </w:tcPr>
          <w:p w14:paraId="1510B5AA" w14:textId="3801952B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hyperlink r:id="rId17" w:history="1">
              <w:r w:rsidRPr="00B349A9">
                <w:rPr>
                  <w:rStyle w:val="Hyperlink"/>
                  <w:rFonts w:ascii="Avenir Book" w:hAnsi="Avenir Book"/>
                  <w:sz w:val="28"/>
                  <w:szCs w:val="28"/>
                </w:rPr>
                <w:t>Unit 10</w:t>
              </w:r>
            </w:hyperlink>
            <w:r>
              <w:rPr>
                <w:rFonts w:ascii="Avenir Book" w:hAnsi="Avenir Book"/>
                <w:sz w:val="28"/>
                <w:szCs w:val="28"/>
              </w:rPr>
              <w:t xml:space="preserve"> </w:t>
            </w:r>
          </w:p>
          <w:p w14:paraId="3D15E94A" w14:textId="77777777" w:rsidR="00DE0A04" w:rsidRDefault="00DE0A04" w:rsidP="00670A1E">
            <w:pPr>
              <w:ind w:left="113" w:right="113"/>
              <w:jc w:val="center"/>
              <w:rPr>
                <w:rFonts w:ascii="Avenir Book" w:hAnsi="Avenir Book"/>
                <w:sz w:val="28"/>
                <w:szCs w:val="28"/>
              </w:rPr>
            </w:pPr>
            <w:r w:rsidRPr="009943E7">
              <w:rPr>
                <w:rFonts w:ascii="Avenir Book" w:hAnsi="Avenir Book"/>
                <w:sz w:val="20"/>
                <w:szCs w:val="20"/>
              </w:rPr>
              <w:t>(Optional)</w:t>
            </w:r>
          </w:p>
        </w:tc>
        <w:tc>
          <w:tcPr>
            <w:tcW w:w="3900" w:type="dxa"/>
            <w:vAlign w:val="center"/>
          </w:tcPr>
          <w:p w14:paraId="0CA38E02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Lessons: 7</w:t>
            </w:r>
          </w:p>
          <w:p w14:paraId="798B9932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Review Days: 1</w:t>
            </w:r>
          </w:p>
          <w:p w14:paraId="7B811563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Assessment Days: 3</w:t>
            </w:r>
          </w:p>
          <w:p w14:paraId="221E6B55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b/>
                <w:bCs/>
                <w:sz w:val="22"/>
                <w:szCs w:val="22"/>
              </w:rPr>
              <w:t>Total Days: 11</w:t>
            </w:r>
          </w:p>
        </w:tc>
        <w:tc>
          <w:tcPr>
            <w:tcW w:w="2910" w:type="dxa"/>
          </w:tcPr>
          <w:p w14:paraId="040852CE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10.1-10.3</w:t>
            </w:r>
          </w:p>
          <w:p w14:paraId="4E5D61C8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Quiz 10.4-10.7</w:t>
            </w:r>
          </w:p>
          <w:p w14:paraId="6F7D114A" w14:textId="77777777" w:rsidR="00DE0A04" w:rsidRPr="000A47CC" w:rsidRDefault="00DE0A04" w:rsidP="00670A1E">
            <w:pPr>
              <w:jc w:val="center"/>
              <w:rPr>
                <w:rFonts w:ascii="Avenir Book" w:hAnsi="Avenir Book"/>
                <w:sz w:val="22"/>
                <w:szCs w:val="22"/>
              </w:rPr>
            </w:pPr>
            <w:r w:rsidRPr="000A47CC">
              <w:rPr>
                <w:rFonts w:ascii="Avenir Book" w:hAnsi="Avenir Book"/>
                <w:sz w:val="22"/>
                <w:szCs w:val="22"/>
              </w:rPr>
              <w:t>Unit 10 Test</w:t>
            </w:r>
          </w:p>
        </w:tc>
      </w:tr>
      <w:tr w:rsidR="00DE0A04" w14:paraId="408E45F3" w14:textId="77777777" w:rsidTr="00670A1E">
        <w:trPr>
          <w:cantSplit/>
          <w:trHeight w:val="411"/>
        </w:trPr>
        <w:tc>
          <w:tcPr>
            <w:tcW w:w="7744" w:type="dxa"/>
            <w:gridSpan w:val="3"/>
            <w:vAlign w:val="center"/>
          </w:tcPr>
          <w:p w14:paraId="14D167F8" w14:textId="77777777" w:rsidR="00DE0A04" w:rsidRDefault="00DE0A04" w:rsidP="00670A1E">
            <w:pPr>
              <w:jc w:val="center"/>
              <w:rPr>
                <w:rFonts w:ascii="Avenir Book" w:hAnsi="Avenir Book"/>
                <w:b/>
                <w:bCs/>
                <w:sz w:val="22"/>
                <w:szCs w:val="22"/>
              </w:rPr>
            </w:pPr>
            <w:r w:rsidRPr="00B349A9">
              <w:rPr>
                <w:rFonts w:ascii="Avenir Book" w:hAnsi="Avenir Book"/>
                <w:b/>
                <w:bCs/>
                <w:sz w:val="22"/>
                <w:szCs w:val="22"/>
              </w:rPr>
              <w:t xml:space="preserve">Total Number of Days: </w:t>
            </w:r>
            <w:r>
              <w:rPr>
                <w:rFonts w:ascii="Avenir Book" w:hAnsi="Avenir Book"/>
                <w:b/>
                <w:bCs/>
                <w:sz w:val="22"/>
                <w:szCs w:val="22"/>
              </w:rPr>
              <w:t xml:space="preserve">148 or </w:t>
            </w:r>
            <w:r w:rsidRPr="00B349A9">
              <w:rPr>
                <w:rFonts w:ascii="Avenir Book" w:hAnsi="Avenir Book"/>
                <w:b/>
                <w:bCs/>
                <w:sz w:val="22"/>
                <w:szCs w:val="22"/>
              </w:rPr>
              <w:t>1</w:t>
            </w:r>
            <w:r>
              <w:rPr>
                <w:rFonts w:ascii="Avenir Book" w:hAnsi="Avenir Book"/>
                <w:b/>
                <w:bCs/>
                <w:sz w:val="22"/>
                <w:szCs w:val="22"/>
              </w:rPr>
              <w:t>59 with optional unit</w:t>
            </w:r>
          </w:p>
        </w:tc>
      </w:tr>
    </w:tbl>
    <w:p w14:paraId="27A0C59D" w14:textId="77777777" w:rsidR="00725A32" w:rsidRPr="00CB5A14" w:rsidRDefault="00725A32">
      <w:pPr>
        <w:rPr>
          <w:rFonts w:ascii="Avenir Book" w:hAnsi="Avenir Book"/>
          <w:sz w:val="28"/>
          <w:szCs w:val="28"/>
        </w:rPr>
      </w:pPr>
    </w:p>
    <w:sectPr w:rsidR="00725A32" w:rsidRPr="00CB5A14" w:rsidSect="00B349A9">
      <w:headerReference w:type="default" r:id="rId18"/>
      <w:footerReference w:type="default" r:id="rId19"/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B6D0" w14:textId="77777777" w:rsidR="00410A37" w:rsidRDefault="00410A37" w:rsidP="00725A32">
      <w:r>
        <w:separator/>
      </w:r>
    </w:p>
  </w:endnote>
  <w:endnote w:type="continuationSeparator" w:id="0">
    <w:p w14:paraId="034F02A1" w14:textId="77777777" w:rsidR="00410A37" w:rsidRDefault="00410A37" w:rsidP="0072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49AC" w14:textId="6771CFDD" w:rsidR="00725A32" w:rsidRDefault="00725A32">
    <w:pPr>
      <w:pStyle w:val="Footer"/>
    </w:pPr>
  </w:p>
  <w:p w14:paraId="48D7E0C6" w14:textId="14404547" w:rsidR="00725A32" w:rsidRDefault="00AC766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AB62B" wp14:editId="72713B35">
          <wp:simplePos x="0" y="0"/>
          <wp:positionH relativeFrom="column">
            <wp:posOffset>4878977</wp:posOffset>
          </wp:positionH>
          <wp:positionV relativeFrom="paragraph">
            <wp:posOffset>10532</wp:posOffset>
          </wp:positionV>
          <wp:extent cx="1937804" cy="28466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804" cy="284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1E8A0" wp14:editId="68FDA5E5">
              <wp:simplePos x="0" y="0"/>
              <wp:positionH relativeFrom="column">
                <wp:posOffset>-709930</wp:posOffset>
              </wp:positionH>
              <wp:positionV relativeFrom="paragraph">
                <wp:posOffset>361229</wp:posOffset>
              </wp:positionV>
              <wp:extent cx="7916563" cy="162886"/>
              <wp:effectExtent l="0" t="0" r="0" b="2540"/>
              <wp:wrapNone/>
              <wp:docPr id="5938131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6563" cy="162886"/>
                      </a:xfrm>
                      <a:prstGeom prst="rect">
                        <a:avLst/>
                      </a:prstGeom>
                      <a:solidFill>
                        <a:srgbClr val="3EBE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5C10D" id="Rectangle 1" o:spid="_x0000_s1026" style="position:absolute;margin-left:-55.9pt;margin-top:28.45pt;width:623.35pt;height:12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" fillcolor="#3ebe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EE94" w14:textId="77777777" w:rsidR="00410A37" w:rsidRDefault="00410A37" w:rsidP="00725A32">
      <w:r>
        <w:separator/>
      </w:r>
    </w:p>
  </w:footnote>
  <w:footnote w:type="continuationSeparator" w:id="0">
    <w:p w14:paraId="06D27E3D" w14:textId="77777777" w:rsidR="00410A37" w:rsidRDefault="00410A37" w:rsidP="0072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AAC9" w14:textId="17D0BC20" w:rsidR="00C520D3" w:rsidRDefault="00E426E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DC8B4" wp14:editId="610AFEF3">
          <wp:simplePos x="0" y="0"/>
          <wp:positionH relativeFrom="column">
            <wp:posOffset>-710514</wp:posOffset>
          </wp:positionH>
          <wp:positionV relativeFrom="paragraph">
            <wp:posOffset>-430840</wp:posOffset>
          </wp:positionV>
          <wp:extent cx="7801233" cy="88847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179"/>
                            </a14:imgEffect>
                            <a14:imgEffect>
                              <a14:saturation sat="1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893387" cy="898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4527F" w14:textId="77777777" w:rsidR="00C520D3" w:rsidRDefault="00C5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3F91"/>
    <w:multiLevelType w:val="hybridMultilevel"/>
    <w:tmpl w:val="B2AE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A9"/>
    <w:multiLevelType w:val="hybridMultilevel"/>
    <w:tmpl w:val="9F5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79A"/>
    <w:multiLevelType w:val="hybridMultilevel"/>
    <w:tmpl w:val="68AC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B1070"/>
    <w:multiLevelType w:val="hybridMultilevel"/>
    <w:tmpl w:val="D0D4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6F39"/>
    <w:multiLevelType w:val="hybridMultilevel"/>
    <w:tmpl w:val="3ED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296"/>
    <w:multiLevelType w:val="hybridMultilevel"/>
    <w:tmpl w:val="94DE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953FF"/>
    <w:multiLevelType w:val="multilevel"/>
    <w:tmpl w:val="36E8C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99B49B4"/>
    <w:multiLevelType w:val="hybridMultilevel"/>
    <w:tmpl w:val="F9E0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E2510"/>
    <w:multiLevelType w:val="hybridMultilevel"/>
    <w:tmpl w:val="AD2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27F22"/>
    <w:multiLevelType w:val="hybridMultilevel"/>
    <w:tmpl w:val="A9BC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2099B"/>
    <w:multiLevelType w:val="hybridMultilevel"/>
    <w:tmpl w:val="513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3450">
    <w:abstractNumId w:val="0"/>
  </w:num>
  <w:num w:numId="2" w16cid:durableId="181363885">
    <w:abstractNumId w:val="9"/>
  </w:num>
  <w:num w:numId="3" w16cid:durableId="1304852954">
    <w:abstractNumId w:val="3"/>
  </w:num>
  <w:num w:numId="4" w16cid:durableId="1843618248">
    <w:abstractNumId w:val="5"/>
  </w:num>
  <w:num w:numId="5" w16cid:durableId="1982154145">
    <w:abstractNumId w:val="8"/>
  </w:num>
  <w:num w:numId="6" w16cid:durableId="68114699">
    <w:abstractNumId w:val="10"/>
  </w:num>
  <w:num w:numId="7" w16cid:durableId="816459899">
    <w:abstractNumId w:val="2"/>
  </w:num>
  <w:num w:numId="8" w16cid:durableId="153761052">
    <w:abstractNumId w:val="4"/>
  </w:num>
  <w:num w:numId="9" w16cid:durableId="1338267507">
    <w:abstractNumId w:val="7"/>
  </w:num>
  <w:num w:numId="10" w16cid:durableId="542133214">
    <w:abstractNumId w:val="1"/>
  </w:num>
  <w:num w:numId="11" w16cid:durableId="1113477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32"/>
    <w:rsid w:val="0009044F"/>
    <w:rsid w:val="000A14DF"/>
    <w:rsid w:val="000A47CC"/>
    <w:rsid w:val="000A544C"/>
    <w:rsid w:val="000A6BB3"/>
    <w:rsid w:val="000C6D9E"/>
    <w:rsid w:val="00280E4E"/>
    <w:rsid w:val="002923CD"/>
    <w:rsid w:val="002D5D5C"/>
    <w:rsid w:val="00367A40"/>
    <w:rsid w:val="003D31AD"/>
    <w:rsid w:val="00410A37"/>
    <w:rsid w:val="004954EE"/>
    <w:rsid w:val="00521995"/>
    <w:rsid w:val="005320C2"/>
    <w:rsid w:val="00725A32"/>
    <w:rsid w:val="009943E7"/>
    <w:rsid w:val="00A50E2A"/>
    <w:rsid w:val="00A9742B"/>
    <w:rsid w:val="00AA0B6F"/>
    <w:rsid w:val="00AB37E9"/>
    <w:rsid w:val="00AC766A"/>
    <w:rsid w:val="00AF07C2"/>
    <w:rsid w:val="00B349A9"/>
    <w:rsid w:val="00BE3663"/>
    <w:rsid w:val="00BE650E"/>
    <w:rsid w:val="00C520D3"/>
    <w:rsid w:val="00CB5A14"/>
    <w:rsid w:val="00CF399B"/>
    <w:rsid w:val="00D137CF"/>
    <w:rsid w:val="00DE0A04"/>
    <w:rsid w:val="00E06E4C"/>
    <w:rsid w:val="00E426E5"/>
    <w:rsid w:val="00ED5BE8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38352"/>
  <w15:chartTrackingRefBased/>
  <w15:docId w15:val="{147DD753-B9C1-0344-BC66-D595048B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A32"/>
  </w:style>
  <w:style w:type="paragraph" w:styleId="Footer">
    <w:name w:val="footer"/>
    <w:basedOn w:val="Normal"/>
    <w:link w:val="FooterChar"/>
    <w:uiPriority w:val="99"/>
    <w:unhideWhenUsed/>
    <w:rsid w:val="0072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A32"/>
  </w:style>
  <w:style w:type="table" w:styleId="TableGrid">
    <w:name w:val="Table Grid"/>
    <w:basedOn w:val="TableNormal"/>
    <w:uiPriority w:val="39"/>
    <w:rsid w:val="0072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25A32"/>
  </w:style>
  <w:style w:type="paragraph" w:styleId="ListParagraph">
    <w:name w:val="List Paragraph"/>
    <w:basedOn w:val="Normal"/>
    <w:uiPriority w:val="34"/>
    <w:qFormat/>
    <w:rsid w:val="00E0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6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mathmedic.com/lesson-plans/course/Precalculus/unit/1" TargetMode="External"/><Relationship Id="rId13" Type="http://schemas.openxmlformats.org/officeDocument/2006/relationships/hyperlink" Target="https://portal.mathmedic.com/lesson-plans/course/Precalculus/unit/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ortal.mathmedic.com/lesson-plans/course/Precalculus/unit/0" TargetMode="External"/><Relationship Id="rId12" Type="http://schemas.openxmlformats.org/officeDocument/2006/relationships/hyperlink" Target="https://portal.mathmedic.com/lesson-plans/course/Precalculus/unit/5" TargetMode="External"/><Relationship Id="rId17" Type="http://schemas.openxmlformats.org/officeDocument/2006/relationships/hyperlink" Target="https://portal.mathmedic.com/lesson-plans/course/Precalculus/unit/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mathmedic.com/lesson-plans/course/Precalculus/unit/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mathmedic.com/lesson-plans/course/Precalculus/unit/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ortal.mathmedic.com/lesson-plans/course/Precalculus/unit/8" TargetMode="External"/><Relationship Id="rId10" Type="http://schemas.openxmlformats.org/officeDocument/2006/relationships/hyperlink" Target="https://portal.mathmedic.com/lesson-plans/course/Precalculus/unit/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rtal.mathmedic.com/lesson-plans/course/Precalculus/unit/2" TargetMode="External"/><Relationship Id="rId14" Type="http://schemas.openxmlformats.org/officeDocument/2006/relationships/hyperlink" Target="https://portal.mathmedic.com/lesson-plans/course/Precalculus/unit/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Stecher</cp:lastModifiedBy>
  <cp:revision>3</cp:revision>
  <cp:lastPrinted>2026-02-02T15:31:00Z</cp:lastPrinted>
  <dcterms:created xsi:type="dcterms:W3CDTF">2026-02-02T15:31:00Z</dcterms:created>
  <dcterms:modified xsi:type="dcterms:W3CDTF">2026-02-02T15:34:00Z</dcterms:modified>
</cp:coreProperties>
</file>