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C7C0" w14:textId="77777777" w:rsidR="00F03668" w:rsidRDefault="00F03668">
      <w:pPr>
        <w:pBdr>
          <w:bottom w:val="single" w:sz="12" w:space="1" w:color="auto"/>
        </w:pBdr>
        <w:rPr>
          <w:rFonts w:ascii="Avenir Book" w:hAnsi="Avenir Book"/>
        </w:rPr>
      </w:pPr>
      <w:r>
        <w:rPr>
          <w:rFonts w:ascii="Avenir Book" w:hAnsi="Avenir Book"/>
        </w:rPr>
        <w:t>Problem Set A</w:t>
      </w:r>
    </w:p>
    <w:p w14:paraId="28DE8F22" w14:textId="77FE8AA9" w:rsidR="00F03668" w:rsidRDefault="00383770">
      <w:pPr>
        <w:rPr>
          <w:rFonts w:ascii="Avenir Book" w:hAnsi="Avenir Book"/>
        </w:rPr>
      </w:pPr>
      <w:r>
        <w:rPr>
          <w:rFonts w:ascii="Avenir Book" w:hAnsi="Avenir Book"/>
        </w:rPr>
        <w:t xml:space="preserve">The crop yield of a hectare of land (10,000 square meters) depends on the amount of fertilizer applied. The table below gives data about the amount of fertilizer applied (in hundreds of kilograms per hectare) and the crop yield (in tons per hectare). </w:t>
      </w:r>
    </w:p>
    <w:p w14:paraId="40CDC3F3" w14:textId="77777777" w:rsidR="00383770" w:rsidRDefault="00383770">
      <w:pPr>
        <w:rPr>
          <w:rFonts w:ascii="Avenir Book" w:hAnsi="Avenir Book"/>
        </w:rPr>
      </w:pPr>
    </w:p>
    <w:tbl>
      <w:tblPr>
        <w:tblStyle w:val="TableGrid"/>
        <w:tblW w:w="0" w:type="auto"/>
        <w:tblLook w:val="04A0" w:firstRow="1" w:lastRow="0" w:firstColumn="1" w:lastColumn="0" w:noHBand="0" w:noVBand="1"/>
      </w:tblPr>
      <w:tblGrid>
        <w:gridCol w:w="2965"/>
        <w:gridCol w:w="2790"/>
      </w:tblGrid>
      <w:tr w:rsidR="00383770" w14:paraId="32141C63" w14:textId="77777777" w:rsidTr="00383770">
        <w:trPr>
          <w:trHeight w:val="539"/>
        </w:trPr>
        <w:tc>
          <w:tcPr>
            <w:tcW w:w="2965" w:type="dxa"/>
            <w:vAlign w:val="center"/>
          </w:tcPr>
          <w:p w14:paraId="72C0102C" w14:textId="77777777" w:rsidR="00383770" w:rsidRPr="00383770" w:rsidRDefault="00383770" w:rsidP="00383770">
            <w:pPr>
              <w:jc w:val="center"/>
              <w:rPr>
                <w:rFonts w:ascii="Avenir Book" w:hAnsi="Avenir Book"/>
                <w:b/>
                <w:bCs/>
              </w:rPr>
            </w:pPr>
            <w:r w:rsidRPr="00383770">
              <w:rPr>
                <w:rFonts w:ascii="Avenir Book" w:hAnsi="Avenir Book"/>
                <w:b/>
                <w:bCs/>
              </w:rPr>
              <w:t>Fertilizer applied</w:t>
            </w:r>
          </w:p>
          <w:p w14:paraId="0E33EA24" w14:textId="4D395634" w:rsidR="00383770" w:rsidRDefault="00383770" w:rsidP="00383770">
            <w:pPr>
              <w:jc w:val="center"/>
              <w:rPr>
                <w:rFonts w:ascii="Avenir Book" w:hAnsi="Avenir Book"/>
              </w:rPr>
            </w:pPr>
            <w:r>
              <w:rPr>
                <w:rFonts w:ascii="Avenir Book" w:hAnsi="Avenir Book"/>
              </w:rPr>
              <w:t>(hundreds of kg/</w:t>
            </w:r>
            <w:proofErr w:type="gramStart"/>
            <w:r>
              <w:rPr>
                <w:rFonts w:ascii="Avenir Book" w:hAnsi="Avenir Book"/>
              </w:rPr>
              <w:t>hectare</w:t>
            </w:r>
            <w:proofErr w:type="gramEnd"/>
            <w:r>
              <w:rPr>
                <w:rFonts w:ascii="Avenir Book" w:hAnsi="Avenir Book"/>
              </w:rPr>
              <w:t>)</w:t>
            </w:r>
          </w:p>
        </w:tc>
        <w:tc>
          <w:tcPr>
            <w:tcW w:w="2790" w:type="dxa"/>
            <w:vAlign w:val="center"/>
          </w:tcPr>
          <w:p w14:paraId="23A264AD" w14:textId="4C14C748" w:rsidR="00383770" w:rsidRPr="00383770" w:rsidRDefault="00383770" w:rsidP="00383770">
            <w:pPr>
              <w:jc w:val="center"/>
              <w:rPr>
                <w:rFonts w:ascii="Avenir Book" w:hAnsi="Avenir Book"/>
                <w:b/>
                <w:bCs/>
              </w:rPr>
            </w:pPr>
            <w:r w:rsidRPr="00383770">
              <w:rPr>
                <w:rFonts w:ascii="Avenir Book" w:hAnsi="Avenir Book"/>
                <w:b/>
                <w:bCs/>
              </w:rPr>
              <w:t>Crop yield</w:t>
            </w:r>
          </w:p>
          <w:p w14:paraId="78AA232B" w14:textId="2BACEA39" w:rsidR="00383770" w:rsidRDefault="00383770" w:rsidP="00383770">
            <w:pPr>
              <w:jc w:val="center"/>
              <w:rPr>
                <w:rFonts w:ascii="Avenir Book" w:hAnsi="Avenir Book"/>
              </w:rPr>
            </w:pPr>
            <w:r>
              <w:rPr>
                <w:rFonts w:ascii="Avenir Book" w:hAnsi="Avenir Book"/>
              </w:rPr>
              <w:t>(tons per hectare)</w:t>
            </w:r>
          </w:p>
        </w:tc>
      </w:tr>
      <w:tr w:rsidR="00383770" w14:paraId="652A47F3" w14:textId="77777777" w:rsidTr="00383770">
        <w:trPr>
          <w:trHeight w:val="269"/>
        </w:trPr>
        <w:tc>
          <w:tcPr>
            <w:tcW w:w="2965" w:type="dxa"/>
            <w:vAlign w:val="center"/>
          </w:tcPr>
          <w:p w14:paraId="4891CDDE" w14:textId="27FCFDC4" w:rsidR="00383770" w:rsidRDefault="00383770" w:rsidP="00383770">
            <w:pPr>
              <w:jc w:val="center"/>
              <w:rPr>
                <w:rFonts w:ascii="Avenir Book" w:hAnsi="Avenir Book"/>
              </w:rPr>
            </w:pPr>
            <w:r>
              <w:rPr>
                <w:rFonts w:ascii="Avenir Book" w:hAnsi="Avenir Book"/>
              </w:rPr>
              <w:t>0</w:t>
            </w:r>
          </w:p>
        </w:tc>
        <w:tc>
          <w:tcPr>
            <w:tcW w:w="2790" w:type="dxa"/>
            <w:vAlign w:val="center"/>
          </w:tcPr>
          <w:p w14:paraId="1C939791" w14:textId="2421A7A8" w:rsidR="00383770" w:rsidRDefault="00383770" w:rsidP="00383770">
            <w:pPr>
              <w:jc w:val="center"/>
              <w:rPr>
                <w:rFonts w:ascii="Avenir Book" w:hAnsi="Avenir Book"/>
              </w:rPr>
            </w:pPr>
            <w:r>
              <w:rPr>
                <w:rFonts w:ascii="Avenir Book" w:hAnsi="Avenir Book"/>
              </w:rPr>
              <w:t>1</w:t>
            </w:r>
          </w:p>
        </w:tc>
      </w:tr>
      <w:tr w:rsidR="00383770" w14:paraId="43871E1E" w14:textId="77777777" w:rsidTr="00383770">
        <w:trPr>
          <w:trHeight w:val="261"/>
        </w:trPr>
        <w:tc>
          <w:tcPr>
            <w:tcW w:w="2965" w:type="dxa"/>
            <w:vAlign w:val="center"/>
          </w:tcPr>
          <w:p w14:paraId="221730E9" w14:textId="20F752C6" w:rsidR="00383770" w:rsidRDefault="00383770" w:rsidP="00383770">
            <w:pPr>
              <w:jc w:val="center"/>
              <w:rPr>
                <w:rFonts w:ascii="Avenir Book" w:hAnsi="Avenir Book"/>
              </w:rPr>
            </w:pPr>
            <w:r>
              <w:rPr>
                <w:rFonts w:ascii="Avenir Book" w:hAnsi="Avenir Book"/>
              </w:rPr>
              <w:t>0.5</w:t>
            </w:r>
          </w:p>
        </w:tc>
        <w:tc>
          <w:tcPr>
            <w:tcW w:w="2790" w:type="dxa"/>
            <w:vAlign w:val="center"/>
          </w:tcPr>
          <w:p w14:paraId="6EBC293E" w14:textId="3A29A881" w:rsidR="00383770" w:rsidRDefault="00383770" w:rsidP="00383770">
            <w:pPr>
              <w:jc w:val="center"/>
              <w:rPr>
                <w:rFonts w:ascii="Avenir Book" w:hAnsi="Avenir Book"/>
              </w:rPr>
            </w:pPr>
            <w:r>
              <w:rPr>
                <w:rFonts w:ascii="Avenir Book" w:hAnsi="Avenir Book"/>
              </w:rPr>
              <w:t>2</w:t>
            </w:r>
          </w:p>
        </w:tc>
      </w:tr>
      <w:tr w:rsidR="00383770" w14:paraId="4C5ADA95" w14:textId="77777777" w:rsidTr="00383770">
        <w:trPr>
          <w:trHeight w:val="269"/>
        </w:trPr>
        <w:tc>
          <w:tcPr>
            <w:tcW w:w="2965" w:type="dxa"/>
            <w:vAlign w:val="center"/>
          </w:tcPr>
          <w:p w14:paraId="319B42A3" w14:textId="4B2F2BF4" w:rsidR="00383770" w:rsidRDefault="00383770" w:rsidP="00383770">
            <w:pPr>
              <w:jc w:val="center"/>
              <w:rPr>
                <w:rFonts w:ascii="Avenir Book" w:hAnsi="Avenir Book"/>
              </w:rPr>
            </w:pPr>
            <w:r>
              <w:rPr>
                <w:rFonts w:ascii="Avenir Book" w:hAnsi="Avenir Book"/>
              </w:rPr>
              <w:t>1</w:t>
            </w:r>
          </w:p>
        </w:tc>
        <w:tc>
          <w:tcPr>
            <w:tcW w:w="2790" w:type="dxa"/>
            <w:vAlign w:val="center"/>
          </w:tcPr>
          <w:p w14:paraId="2C58239C" w14:textId="6B3239D9" w:rsidR="00383770" w:rsidRDefault="00383770" w:rsidP="00383770">
            <w:pPr>
              <w:jc w:val="center"/>
              <w:rPr>
                <w:rFonts w:ascii="Avenir Book" w:hAnsi="Avenir Book"/>
              </w:rPr>
            </w:pPr>
            <w:r>
              <w:rPr>
                <w:rFonts w:ascii="Avenir Book" w:hAnsi="Avenir Book"/>
              </w:rPr>
              <w:t>4</w:t>
            </w:r>
          </w:p>
        </w:tc>
      </w:tr>
      <w:tr w:rsidR="00383770" w14:paraId="22636D1D" w14:textId="77777777" w:rsidTr="00383770">
        <w:trPr>
          <w:trHeight w:val="269"/>
        </w:trPr>
        <w:tc>
          <w:tcPr>
            <w:tcW w:w="2965" w:type="dxa"/>
            <w:vAlign w:val="center"/>
          </w:tcPr>
          <w:p w14:paraId="548067D6" w14:textId="174CF19A" w:rsidR="00383770" w:rsidRDefault="00383770" w:rsidP="00383770">
            <w:pPr>
              <w:jc w:val="center"/>
              <w:rPr>
                <w:rFonts w:ascii="Avenir Book" w:hAnsi="Avenir Book"/>
              </w:rPr>
            </w:pPr>
            <w:r>
              <w:rPr>
                <w:rFonts w:ascii="Avenir Book" w:hAnsi="Avenir Book"/>
              </w:rPr>
              <w:t>1.5</w:t>
            </w:r>
          </w:p>
        </w:tc>
        <w:tc>
          <w:tcPr>
            <w:tcW w:w="2790" w:type="dxa"/>
            <w:vAlign w:val="center"/>
          </w:tcPr>
          <w:p w14:paraId="5D1C512F" w14:textId="00E223A3" w:rsidR="00383770" w:rsidRDefault="00383770" w:rsidP="00383770">
            <w:pPr>
              <w:jc w:val="center"/>
              <w:rPr>
                <w:rFonts w:ascii="Avenir Book" w:hAnsi="Avenir Book"/>
              </w:rPr>
            </w:pPr>
            <w:r>
              <w:rPr>
                <w:rFonts w:ascii="Avenir Book" w:hAnsi="Avenir Book"/>
              </w:rPr>
              <w:t>6</w:t>
            </w:r>
          </w:p>
        </w:tc>
      </w:tr>
      <w:tr w:rsidR="00383770" w14:paraId="43305EC6" w14:textId="77777777" w:rsidTr="00383770">
        <w:trPr>
          <w:trHeight w:val="269"/>
        </w:trPr>
        <w:tc>
          <w:tcPr>
            <w:tcW w:w="2965" w:type="dxa"/>
            <w:vAlign w:val="center"/>
          </w:tcPr>
          <w:p w14:paraId="5B5DC0BC" w14:textId="7DDD6F04" w:rsidR="00383770" w:rsidRDefault="00383770" w:rsidP="00383770">
            <w:pPr>
              <w:jc w:val="center"/>
              <w:rPr>
                <w:rFonts w:ascii="Avenir Book" w:hAnsi="Avenir Book"/>
              </w:rPr>
            </w:pPr>
            <w:r>
              <w:rPr>
                <w:rFonts w:ascii="Avenir Book" w:hAnsi="Avenir Book"/>
              </w:rPr>
              <w:t>2</w:t>
            </w:r>
          </w:p>
        </w:tc>
        <w:tc>
          <w:tcPr>
            <w:tcW w:w="2790" w:type="dxa"/>
            <w:vAlign w:val="center"/>
          </w:tcPr>
          <w:p w14:paraId="36B7C5E9" w14:textId="7E7DC39B" w:rsidR="00383770" w:rsidRDefault="00383770" w:rsidP="00383770">
            <w:pPr>
              <w:jc w:val="center"/>
              <w:rPr>
                <w:rFonts w:ascii="Avenir Book" w:hAnsi="Avenir Book"/>
              </w:rPr>
            </w:pPr>
            <w:r>
              <w:rPr>
                <w:rFonts w:ascii="Avenir Book" w:hAnsi="Avenir Book"/>
              </w:rPr>
              <w:t>7</w:t>
            </w:r>
          </w:p>
        </w:tc>
      </w:tr>
      <w:tr w:rsidR="00383770" w14:paraId="4712A02A" w14:textId="77777777" w:rsidTr="00383770">
        <w:trPr>
          <w:trHeight w:val="269"/>
        </w:trPr>
        <w:tc>
          <w:tcPr>
            <w:tcW w:w="2965" w:type="dxa"/>
            <w:vAlign w:val="center"/>
          </w:tcPr>
          <w:p w14:paraId="31B0B7AF" w14:textId="6D4E598F" w:rsidR="00383770" w:rsidRDefault="00383770" w:rsidP="00383770">
            <w:pPr>
              <w:jc w:val="center"/>
              <w:rPr>
                <w:rFonts w:ascii="Avenir Book" w:hAnsi="Avenir Book"/>
              </w:rPr>
            </w:pPr>
            <w:r>
              <w:rPr>
                <w:rFonts w:ascii="Avenir Book" w:hAnsi="Avenir Book"/>
              </w:rPr>
              <w:t>2.5</w:t>
            </w:r>
          </w:p>
        </w:tc>
        <w:tc>
          <w:tcPr>
            <w:tcW w:w="2790" w:type="dxa"/>
            <w:vAlign w:val="center"/>
          </w:tcPr>
          <w:p w14:paraId="638381AC" w14:textId="3FDE6FCD" w:rsidR="00383770" w:rsidRDefault="00383770" w:rsidP="00383770">
            <w:pPr>
              <w:jc w:val="center"/>
              <w:rPr>
                <w:rFonts w:ascii="Avenir Book" w:hAnsi="Avenir Book"/>
              </w:rPr>
            </w:pPr>
            <w:r>
              <w:rPr>
                <w:rFonts w:ascii="Avenir Book" w:hAnsi="Avenir Book"/>
              </w:rPr>
              <w:t>7.5</w:t>
            </w:r>
          </w:p>
        </w:tc>
      </w:tr>
      <w:tr w:rsidR="00383770" w14:paraId="58793482" w14:textId="77777777" w:rsidTr="00383770">
        <w:trPr>
          <w:trHeight w:val="269"/>
        </w:trPr>
        <w:tc>
          <w:tcPr>
            <w:tcW w:w="2965" w:type="dxa"/>
            <w:vAlign w:val="center"/>
          </w:tcPr>
          <w:p w14:paraId="30974EB0" w14:textId="71CEC0C0" w:rsidR="00383770" w:rsidRDefault="00383770" w:rsidP="00383770">
            <w:pPr>
              <w:jc w:val="center"/>
              <w:rPr>
                <w:rFonts w:ascii="Avenir Book" w:hAnsi="Avenir Book"/>
              </w:rPr>
            </w:pPr>
            <w:r>
              <w:rPr>
                <w:rFonts w:ascii="Avenir Book" w:hAnsi="Avenir Book"/>
              </w:rPr>
              <w:t>3</w:t>
            </w:r>
          </w:p>
        </w:tc>
        <w:tc>
          <w:tcPr>
            <w:tcW w:w="2790" w:type="dxa"/>
            <w:vAlign w:val="center"/>
          </w:tcPr>
          <w:p w14:paraId="37B29133" w14:textId="035A4DF7" w:rsidR="00383770" w:rsidRDefault="00383770" w:rsidP="00383770">
            <w:pPr>
              <w:jc w:val="center"/>
              <w:rPr>
                <w:rFonts w:ascii="Avenir Book" w:hAnsi="Avenir Book"/>
              </w:rPr>
            </w:pPr>
            <w:r>
              <w:rPr>
                <w:rFonts w:ascii="Avenir Book" w:hAnsi="Avenir Book"/>
              </w:rPr>
              <w:t>7.7</w:t>
            </w:r>
          </w:p>
        </w:tc>
      </w:tr>
      <w:tr w:rsidR="00383770" w14:paraId="19BE0EAE" w14:textId="77777777" w:rsidTr="00383770">
        <w:trPr>
          <w:trHeight w:val="261"/>
        </w:trPr>
        <w:tc>
          <w:tcPr>
            <w:tcW w:w="2965" w:type="dxa"/>
            <w:vAlign w:val="center"/>
          </w:tcPr>
          <w:p w14:paraId="4991C6A2" w14:textId="5186E426" w:rsidR="00383770" w:rsidRDefault="00383770" w:rsidP="00383770">
            <w:pPr>
              <w:jc w:val="center"/>
              <w:rPr>
                <w:rFonts w:ascii="Avenir Book" w:hAnsi="Avenir Book"/>
              </w:rPr>
            </w:pPr>
            <w:r>
              <w:rPr>
                <w:rFonts w:ascii="Avenir Book" w:hAnsi="Avenir Book"/>
              </w:rPr>
              <w:t>3.5</w:t>
            </w:r>
          </w:p>
        </w:tc>
        <w:tc>
          <w:tcPr>
            <w:tcW w:w="2790" w:type="dxa"/>
            <w:vAlign w:val="center"/>
          </w:tcPr>
          <w:p w14:paraId="787E20D2" w14:textId="3950B4DA" w:rsidR="00383770" w:rsidRDefault="00383770" w:rsidP="00383770">
            <w:pPr>
              <w:jc w:val="center"/>
              <w:rPr>
                <w:rFonts w:ascii="Avenir Book" w:hAnsi="Avenir Book"/>
              </w:rPr>
            </w:pPr>
            <w:r>
              <w:rPr>
                <w:rFonts w:ascii="Avenir Book" w:hAnsi="Avenir Book"/>
              </w:rPr>
              <w:t>7.8</w:t>
            </w:r>
          </w:p>
        </w:tc>
      </w:tr>
      <w:tr w:rsidR="00383770" w14:paraId="63A4ECE8" w14:textId="77777777" w:rsidTr="00383770">
        <w:trPr>
          <w:trHeight w:val="269"/>
        </w:trPr>
        <w:tc>
          <w:tcPr>
            <w:tcW w:w="2965" w:type="dxa"/>
            <w:vAlign w:val="center"/>
          </w:tcPr>
          <w:p w14:paraId="41D31B80" w14:textId="3EEB77EC" w:rsidR="00383770" w:rsidRDefault="00383770" w:rsidP="00383770">
            <w:pPr>
              <w:jc w:val="center"/>
              <w:rPr>
                <w:rFonts w:ascii="Avenir Book" w:hAnsi="Avenir Book"/>
              </w:rPr>
            </w:pPr>
            <w:r>
              <w:rPr>
                <w:rFonts w:ascii="Avenir Book" w:hAnsi="Avenir Book"/>
              </w:rPr>
              <w:t>4</w:t>
            </w:r>
          </w:p>
        </w:tc>
        <w:tc>
          <w:tcPr>
            <w:tcW w:w="2790" w:type="dxa"/>
            <w:vAlign w:val="center"/>
          </w:tcPr>
          <w:p w14:paraId="5AD2CA3A" w14:textId="6BCB37C8" w:rsidR="00383770" w:rsidRDefault="00383770" w:rsidP="00383770">
            <w:pPr>
              <w:jc w:val="center"/>
              <w:rPr>
                <w:rFonts w:ascii="Avenir Book" w:hAnsi="Avenir Book"/>
              </w:rPr>
            </w:pPr>
            <w:r>
              <w:rPr>
                <w:rFonts w:ascii="Avenir Book" w:hAnsi="Avenir Book"/>
              </w:rPr>
              <w:t>7.85</w:t>
            </w:r>
          </w:p>
        </w:tc>
      </w:tr>
      <w:tr w:rsidR="00383770" w14:paraId="00135A73" w14:textId="77777777" w:rsidTr="00383770">
        <w:trPr>
          <w:trHeight w:val="269"/>
        </w:trPr>
        <w:tc>
          <w:tcPr>
            <w:tcW w:w="2965" w:type="dxa"/>
            <w:vAlign w:val="center"/>
          </w:tcPr>
          <w:p w14:paraId="31138385" w14:textId="29B50759" w:rsidR="00383770" w:rsidRDefault="00383770" w:rsidP="00383770">
            <w:pPr>
              <w:jc w:val="center"/>
              <w:rPr>
                <w:rFonts w:ascii="Avenir Book" w:hAnsi="Avenir Book"/>
              </w:rPr>
            </w:pPr>
            <w:r>
              <w:rPr>
                <w:rFonts w:ascii="Avenir Book" w:hAnsi="Avenir Book"/>
              </w:rPr>
              <w:t>4.5</w:t>
            </w:r>
          </w:p>
        </w:tc>
        <w:tc>
          <w:tcPr>
            <w:tcW w:w="2790" w:type="dxa"/>
            <w:vAlign w:val="center"/>
          </w:tcPr>
          <w:p w14:paraId="54A95AF5" w14:textId="4B2E7E85" w:rsidR="00383770" w:rsidRDefault="00383770" w:rsidP="00383770">
            <w:pPr>
              <w:jc w:val="center"/>
              <w:rPr>
                <w:rFonts w:ascii="Avenir Book" w:hAnsi="Avenir Book"/>
              </w:rPr>
            </w:pPr>
            <w:r>
              <w:rPr>
                <w:rFonts w:ascii="Avenir Book" w:hAnsi="Avenir Book"/>
              </w:rPr>
              <w:t>7.88</w:t>
            </w:r>
          </w:p>
        </w:tc>
      </w:tr>
      <w:tr w:rsidR="00383770" w14:paraId="231C9C63" w14:textId="77777777" w:rsidTr="00383770">
        <w:trPr>
          <w:trHeight w:val="269"/>
        </w:trPr>
        <w:tc>
          <w:tcPr>
            <w:tcW w:w="2965" w:type="dxa"/>
            <w:vAlign w:val="center"/>
          </w:tcPr>
          <w:p w14:paraId="7E46FE79" w14:textId="1BA85716" w:rsidR="00383770" w:rsidRDefault="00383770" w:rsidP="00383770">
            <w:pPr>
              <w:jc w:val="center"/>
              <w:rPr>
                <w:rFonts w:ascii="Avenir Book" w:hAnsi="Avenir Book"/>
              </w:rPr>
            </w:pPr>
            <w:r>
              <w:rPr>
                <w:rFonts w:ascii="Avenir Book" w:hAnsi="Avenir Book"/>
              </w:rPr>
              <w:t>5</w:t>
            </w:r>
          </w:p>
        </w:tc>
        <w:tc>
          <w:tcPr>
            <w:tcW w:w="2790" w:type="dxa"/>
            <w:vAlign w:val="center"/>
          </w:tcPr>
          <w:p w14:paraId="049D56EE" w14:textId="2A222B49" w:rsidR="00383770" w:rsidRDefault="00383770" w:rsidP="00383770">
            <w:pPr>
              <w:jc w:val="center"/>
              <w:rPr>
                <w:rFonts w:ascii="Avenir Book" w:hAnsi="Avenir Book"/>
              </w:rPr>
            </w:pPr>
            <w:r>
              <w:rPr>
                <w:rFonts w:ascii="Avenir Book" w:hAnsi="Avenir Book"/>
              </w:rPr>
              <w:t>7.9</w:t>
            </w:r>
          </w:p>
        </w:tc>
      </w:tr>
    </w:tbl>
    <w:p w14:paraId="149C93AD" w14:textId="77777777" w:rsidR="00383770" w:rsidRDefault="00383770">
      <w:pPr>
        <w:rPr>
          <w:rFonts w:ascii="Avenir Book" w:hAnsi="Avenir Book"/>
        </w:rPr>
      </w:pPr>
    </w:p>
    <w:p w14:paraId="40905930" w14:textId="77777777" w:rsidR="00383770" w:rsidRDefault="00383770">
      <w:pPr>
        <w:rPr>
          <w:rFonts w:ascii="Avenir Book" w:hAnsi="Avenir Book"/>
        </w:rPr>
      </w:pPr>
      <w:r>
        <w:rPr>
          <w:rFonts w:ascii="Avenir Book" w:hAnsi="Avenir Book"/>
        </w:rPr>
        <w:t>A cubic regression is used to model this data.</w:t>
      </w:r>
    </w:p>
    <w:p w14:paraId="16EC5FDF" w14:textId="77777777" w:rsidR="00383770" w:rsidRDefault="00383770">
      <w:pPr>
        <w:rPr>
          <w:rFonts w:ascii="Avenir Book" w:hAnsi="Avenir Book"/>
        </w:rPr>
      </w:pPr>
    </w:p>
    <w:p w14:paraId="7C5EB79C" w14:textId="562D8ED8" w:rsidR="00A13890" w:rsidRDefault="00A13890" w:rsidP="00383770">
      <w:pPr>
        <w:pStyle w:val="ListParagraph"/>
        <w:numPr>
          <w:ilvl w:val="0"/>
          <w:numId w:val="1"/>
        </w:numPr>
        <w:rPr>
          <w:rFonts w:ascii="Avenir Book" w:hAnsi="Avenir Book"/>
        </w:rPr>
      </w:pPr>
      <w:r>
        <w:rPr>
          <w:rFonts w:ascii="Avenir Book" w:hAnsi="Avenir Book"/>
        </w:rPr>
        <w:t>Identify the independent and dependent variable. Enter the data into your calculator.</w:t>
      </w:r>
    </w:p>
    <w:p w14:paraId="7C5B3C93" w14:textId="77777777" w:rsidR="00A13890" w:rsidRDefault="00A13890" w:rsidP="00A13890">
      <w:pPr>
        <w:pStyle w:val="ListParagraph"/>
        <w:rPr>
          <w:rFonts w:ascii="Avenir Book" w:hAnsi="Avenir Book"/>
        </w:rPr>
      </w:pPr>
    </w:p>
    <w:p w14:paraId="322F93F3" w14:textId="77777777" w:rsidR="000860F5" w:rsidRDefault="000860F5" w:rsidP="00A13890">
      <w:pPr>
        <w:pStyle w:val="ListParagraph"/>
        <w:rPr>
          <w:rFonts w:ascii="Avenir Book" w:hAnsi="Avenir Book"/>
        </w:rPr>
      </w:pPr>
    </w:p>
    <w:p w14:paraId="69AB1786" w14:textId="77777777" w:rsidR="00A13890" w:rsidRDefault="00A13890" w:rsidP="00A13890">
      <w:pPr>
        <w:pStyle w:val="ListParagraph"/>
        <w:rPr>
          <w:rFonts w:ascii="Avenir Book" w:hAnsi="Avenir Book"/>
        </w:rPr>
      </w:pPr>
    </w:p>
    <w:p w14:paraId="25715215" w14:textId="53B25B20" w:rsidR="00383770" w:rsidRPr="00383770" w:rsidRDefault="00383770" w:rsidP="00383770">
      <w:pPr>
        <w:pStyle w:val="ListParagraph"/>
        <w:numPr>
          <w:ilvl w:val="0"/>
          <w:numId w:val="1"/>
        </w:numPr>
        <w:rPr>
          <w:rFonts w:ascii="Avenir Book" w:hAnsi="Avenir Book"/>
        </w:rPr>
      </w:pPr>
      <w:r>
        <w:rPr>
          <w:rFonts w:ascii="Avenir Book" w:hAnsi="Avenir Book"/>
        </w:rPr>
        <w:t xml:space="preserve">Find the cubic regression model where </w:t>
      </w:r>
      <m:oMath>
        <m:r>
          <w:rPr>
            <w:rFonts w:ascii="Cambria Math" w:hAnsi="Cambria Math"/>
          </w:rPr>
          <m:t>x</m:t>
        </m:r>
      </m:oMath>
      <w:r>
        <w:rPr>
          <w:rFonts w:ascii="Avenir Book" w:eastAsiaTheme="minorEastAsia" w:hAnsi="Avenir Book"/>
        </w:rPr>
        <w:t xml:space="preserve"> is the amount of fertilizer applied and </w:t>
      </w:r>
      <m:oMath>
        <m:r>
          <w:rPr>
            <w:rFonts w:ascii="Cambria Math" w:eastAsiaTheme="minorEastAsia" w:hAnsi="Cambria Math"/>
          </w:rPr>
          <m:t>y</m:t>
        </m:r>
      </m:oMath>
      <w:r>
        <w:rPr>
          <w:rFonts w:ascii="Avenir Book" w:eastAsiaTheme="minorEastAsia" w:hAnsi="Avenir Book"/>
        </w:rPr>
        <w:t xml:space="preserve"> is the predicted crop yield. </w:t>
      </w:r>
    </w:p>
    <w:p w14:paraId="0D2673F3" w14:textId="77777777" w:rsidR="00383770" w:rsidRDefault="00383770" w:rsidP="00383770">
      <w:pPr>
        <w:pStyle w:val="ListParagraph"/>
        <w:rPr>
          <w:rFonts w:ascii="Avenir Book" w:eastAsiaTheme="minorEastAsia" w:hAnsi="Avenir Book"/>
        </w:rPr>
      </w:pPr>
    </w:p>
    <w:p w14:paraId="73D872F4" w14:textId="77777777" w:rsidR="00383770" w:rsidRDefault="00383770" w:rsidP="00383770">
      <w:pPr>
        <w:pStyle w:val="ListParagraph"/>
        <w:rPr>
          <w:rFonts w:ascii="Avenir Book" w:eastAsiaTheme="minorEastAsia" w:hAnsi="Avenir Book"/>
        </w:rPr>
      </w:pPr>
    </w:p>
    <w:p w14:paraId="45AD8672" w14:textId="77777777" w:rsidR="00383770" w:rsidRPr="003A6696" w:rsidRDefault="00383770" w:rsidP="003A6696">
      <w:pPr>
        <w:rPr>
          <w:rFonts w:ascii="Avenir Book" w:hAnsi="Avenir Book"/>
        </w:rPr>
      </w:pPr>
    </w:p>
    <w:p w14:paraId="280CFC20" w14:textId="307B67C0" w:rsidR="0082669F" w:rsidRPr="00932927" w:rsidRDefault="00383770" w:rsidP="0082669F">
      <w:pPr>
        <w:pStyle w:val="ListParagraph"/>
        <w:numPr>
          <w:ilvl w:val="0"/>
          <w:numId w:val="1"/>
        </w:numPr>
        <w:rPr>
          <w:rFonts w:ascii="Avenir Book" w:hAnsi="Avenir Book"/>
        </w:rPr>
      </w:pPr>
      <w:r w:rsidRPr="00932927">
        <w:rPr>
          <w:rFonts w:ascii="Avenir Book" w:hAnsi="Avenir Book"/>
        </w:rPr>
        <w:t xml:space="preserve"> </w:t>
      </w:r>
      <w:r w:rsidR="0082669F" w:rsidRPr="00932927">
        <w:rPr>
          <w:rFonts w:ascii="Avenir Book" w:hAnsi="Avenir Book"/>
        </w:rPr>
        <w:t xml:space="preserve">What does the model predict will be the crop yield when 350 kilograms of fertilizer are applied? </w:t>
      </w:r>
    </w:p>
    <w:p w14:paraId="19CDC4B8" w14:textId="77777777" w:rsidR="0082669F" w:rsidRDefault="0082669F" w:rsidP="0082669F">
      <w:pPr>
        <w:rPr>
          <w:rFonts w:ascii="Avenir Book" w:hAnsi="Avenir Book"/>
        </w:rPr>
      </w:pPr>
    </w:p>
    <w:p w14:paraId="5B1C7090" w14:textId="77777777" w:rsidR="0082669F" w:rsidRDefault="0082669F" w:rsidP="0082669F">
      <w:pPr>
        <w:rPr>
          <w:rFonts w:ascii="Avenir Book" w:hAnsi="Avenir Book"/>
        </w:rPr>
      </w:pPr>
    </w:p>
    <w:p w14:paraId="5C50CA25" w14:textId="2FB40ACC" w:rsidR="00F03668" w:rsidRPr="00A13890" w:rsidRDefault="0082669F" w:rsidP="00A13890">
      <w:pPr>
        <w:pStyle w:val="ListParagraph"/>
        <w:numPr>
          <w:ilvl w:val="0"/>
          <w:numId w:val="1"/>
        </w:numPr>
        <w:rPr>
          <w:rFonts w:ascii="Avenir Book" w:hAnsi="Avenir Book"/>
        </w:rPr>
      </w:pPr>
      <w:r>
        <w:rPr>
          <w:rFonts w:ascii="Avenir Book" w:hAnsi="Avenir Book"/>
        </w:rPr>
        <w:t xml:space="preserve">Calculate the residual for </w:t>
      </w:r>
      <m:oMath>
        <m:r>
          <w:rPr>
            <w:rFonts w:ascii="Cambria Math" w:hAnsi="Cambria Math"/>
          </w:rPr>
          <m:t>x=3.5</m:t>
        </m:r>
      </m:oMath>
      <w:r>
        <w:rPr>
          <w:rFonts w:ascii="Avenir Book" w:eastAsiaTheme="minorEastAsia" w:hAnsi="Avenir Book"/>
        </w:rPr>
        <w:t>.</w:t>
      </w:r>
      <w:r w:rsidR="003B3C92">
        <w:rPr>
          <w:rFonts w:ascii="Avenir Book" w:eastAsiaTheme="minorEastAsia" w:hAnsi="Avenir Book"/>
        </w:rPr>
        <w:t xml:space="preserve"> </w:t>
      </w:r>
      <w:r w:rsidRPr="00A13890">
        <w:rPr>
          <w:rFonts w:ascii="Avenir Book" w:hAnsi="Avenir Book"/>
        </w:rPr>
        <w:t xml:space="preserve">Does the model give an overestimate or an underestimate for the true crop yield when 350 kilograms of </w:t>
      </w:r>
      <w:r w:rsidR="003A6696" w:rsidRPr="00A13890">
        <w:rPr>
          <w:rFonts w:ascii="Avenir Book" w:hAnsi="Avenir Book"/>
        </w:rPr>
        <w:t>fertilizer are applied</w:t>
      </w:r>
      <w:r w:rsidR="00A13890">
        <w:rPr>
          <w:rFonts w:ascii="Avenir Book" w:hAnsi="Avenir Book"/>
        </w:rPr>
        <w:t>?</w:t>
      </w:r>
      <w:r w:rsidR="00B9346F" w:rsidRPr="00A13890">
        <w:rPr>
          <w:rFonts w:ascii="Avenir Book" w:hAnsi="Avenir Book"/>
        </w:rPr>
        <w:t xml:space="preserve"> </w:t>
      </w:r>
      <w:r w:rsidR="00A13890">
        <w:rPr>
          <w:rFonts w:ascii="Avenir Book" w:hAnsi="Avenir Book"/>
        </w:rPr>
        <w:t>Write a sentence to explain.</w:t>
      </w:r>
      <w:r w:rsidR="00F03668" w:rsidRPr="00A13890">
        <w:rPr>
          <w:rFonts w:ascii="Avenir Book" w:hAnsi="Avenir Book"/>
        </w:rPr>
        <w:br w:type="page"/>
      </w:r>
    </w:p>
    <w:p w14:paraId="32D395C0" w14:textId="0FDFDC96" w:rsidR="003A6696" w:rsidRPr="003A6696" w:rsidRDefault="003A6696" w:rsidP="003A6696">
      <w:pPr>
        <w:pBdr>
          <w:bottom w:val="single" w:sz="12" w:space="1" w:color="auto"/>
        </w:pBdr>
        <w:rPr>
          <w:rFonts w:ascii="Avenir Book" w:hAnsi="Avenir Book"/>
        </w:rPr>
      </w:pPr>
      <w:r w:rsidRPr="003A6696">
        <w:rPr>
          <w:rFonts w:ascii="Avenir Book" w:hAnsi="Avenir Book"/>
        </w:rPr>
        <w:lastRenderedPageBreak/>
        <w:t xml:space="preserve">Problem Set </w:t>
      </w:r>
      <w:r>
        <w:rPr>
          <w:rFonts w:ascii="Avenir Book" w:hAnsi="Avenir Book"/>
        </w:rPr>
        <w:t>B</w:t>
      </w:r>
    </w:p>
    <w:p w14:paraId="7A24C4EE" w14:textId="78269B74" w:rsidR="003A6696" w:rsidRDefault="00E63A9B" w:rsidP="003A6696">
      <w:pPr>
        <w:rPr>
          <w:rFonts w:ascii="Avenir Book" w:hAnsi="Avenir Book"/>
        </w:rPr>
      </w:pPr>
      <w:r>
        <w:rPr>
          <w:rFonts w:ascii="Avenir Book" w:hAnsi="Avenir Book"/>
        </w:rPr>
        <w:t>To study the relationship between a</w:t>
      </w:r>
      <w:r w:rsidR="003A4046">
        <w:rPr>
          <w:rFonts w:ascii="Avenir Book" w:hAnsi="Avenir Book"/>
        </w:rPr>
        <w:t xml:space="preserve"> city’s size</w:t>
      </w:r>
      <w:r>
        <w:rPr>
          <w:rFonts w:ascii="Avenir Book" w:hAnsi="Avenir Book"/>
        </w:rPr>
        <w:t xml:space="preserve"> (in square miles) and a city’s population density (number of people per square mile), data was collected for 15 randomly selected U.S. cities. The data is shown in the table below.</w:t>
      </w:r>
      <w:r w:rsidR="003B3C92">
        <w:rPr>
          <w:rFonts w:ascii="Avenir Book" w:hAnsi="Avenir Book"/>
        </w:rPr>
        <w:t xml:space="preserve"> A scatterplot is also given.</w:t>
      </w:r>
    </w:p>
    <w:p w14:paraId="4A9D2259" w14:textId="01541A08" w:rsidR="00E63A9B" w:rsidRDefault="003B3C92" w:rsidP="003A6696">
      <w:pPr>
        <w:rPr>
          <w:rFonts w:ascii="Avenir Book" w:hAnsi="Avenir Book"/>
        </w:rPr>
      </w:pPr>
      <w:r>
        <w:rPr>
          <w:rFonts w:ascii="Avenir Book" w:hAnsi="Avenir Book"/>
          <w:noProof/>
        </w:rPr>
        <w:drawing>
          <wp:anchor distT="0" distB="0" distL="114300" distR="114300" simplePos="0" relativeHeight="251666432" behindDoc="0" locked="0" layoutInCell="1" allowOverlap="1" wp14:anchorId="0A407BFC" wp14:editId="5A16F5E1">
            <wp:simplePos x="0" y="0"/>
            <wp:positionH relativeFrom="column">
              <wp:posOffset>3602034</wp:posOffset>
            </wp:positionH>
            <wp:positionV relativeFrom="paragraph">
              <wp:posOffset>260573</wp:posOffset>
            </wp:positionV>
            <wp:extent cx="2341266" cy="2341266"/>
            <wp:effectExtent l="0" t="0" r="0" b="0"/>
            <wp:wrapNone/>
            <wp:docPr id="2078088520" name="Picture 1" descr="A graph with dott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88520" name="Picture 1" descr="A graph with dotted lin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1266" cy="234126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975"/>
        <w:gridCol w:w="2970"/>
      </w:tblGrid>
      <w:tr w:rsidR="00E63A9B" w14:paraId="2FB3849D" w14:textId="77777777" w:rsidTr="003B3C92">
        <w:tc>
          <w:tcPr>
            <w:tcW w:w="1975" w:type="dxa"/>
            <w:vAlign w:val="center"/>
          </w:tcPr>
          <w:p w14:paraId="3A257568" w14:textId="025F61AA" w:rsidR="003B3C92" w:rsidRDefault="00E63A9B" w:rsidP="003B3C92">
            <w:pPr>
              <w:jc w:val="center"/>
              <w:rPr>
                <w:rFonts w:ascii="Avenir Book" w:hAnsi="Avenir Book"/>
              </w:rPr>
            </w:pPr>
            <w:r w:rsidRPr="00E63A9B">
              <w:rPr>
                <w:rFonts w:ascii="Avenir Book" w:hAnsi="Avenir Book"/>
                <w:b/>
                <w:bCs/>
              </w:rPr>
              <w:t>City Size</w:t>
            </w:r>
          </w:p>
          <w:p w14:paraId="1456074A" w14:textId="76C9E364" w:rsidR="00E63A9B" w:rsidRDefault="00E63A9B" w:rsidP="003B3C92">
            <w:pPr>
              <w:jc w:val="center"/>
              <w:rPr>
                <w:rFonts w:ascii="Avenir Book" w:hAnsi="Avenir Book"/>
              </w:rPr>
            </w:pPr>
            <w:r>
              <w:rPr>
                <w:rFonts w:ascii="Avenir Book" w:hAnsi="Avenir Book"/>
              </w:rPr>
              <w:t>(square miles)</w:t>
            </w:r>
          </w:p>
        </w:tc>
        <w:tc>
          <w:tcPr>
            <w:tcW w:w="2970" w:type="dxa"/>
            <w:vAlign w:val="center"/>
          </w:tcPr>
          <w:p w14:paraId="54EBD7FD" w14:textId="203270D4" w:rsidR="003B3C92" w:rsidRDefault="00E63A9B" w:rsidP="003B3C92">
            <w:pPr>
              <w:jc w:val="center"/>
              <w:rPr>
                <w:rFonts w:ascii="Avenir Book" w:hAnsi="Avenir Book"/>
              </w:rPr>
            </w:pPr>
            <w:r w:rsidRPr="00E63A9B">
              <w:rPr>
                <w:rFonts w:ascii="Avenir Book" w:hAnsi="Avenir Book"/>
                <w:b/>
                <w:bCs/>
              </w:rPr>
              <w:t>Population Density</w:t>
            </w:r>
          </w:p>
          <w:p w14:paraId="43625DC1" w14:textId="6F100710" w:rsidR="00E63A9B" w:rsidRDefault="00E63A9B" w:rsidP="003B3C92">
            <w:pPr>
              <w:jc w:val="center"/>
              <w:rPr>
                <w:rFonts w:ascii="Avenir Book" w:hAnsi="Avenir Book"/>
              </w:rPr>
            </w:pPr>
            <w:r>
              <w:rPr>
                <w:rFonts w:ascii="Avenir Book" w:hAnsi="Avenir Book"/>
              </w:rPr>
              <w:t>(people per square mile)</w:t>
            </w:r>
          </w:p>
        </w:tc>
      </w:tr>
      <w:tr w:rsidR="00E63A9B" w14:paraId="08566A63" w14:textId="77777777" w:rsidTr="003B3C92">
        <w:tc>
          <w:tcPr>
            <w:tcW w:w="1975" w:type="dxa"/>
            <w:vAlign w:val="center"/>
          </w:tcPr>
          <w:p w14:paraId="14F34A2A" w14:textId="55C14A89" w:rsidR="00E63A9B" w:rsidRDefault="00E63A9B" w:rsidP="003B3C92">
            <w:pPr>
              <w:jc w:val="center"/>
              <w:rPr>
                <w:rFonts w:ascii="Avenir Book" w:hAnsi="Avenir Book"/>
              </w:rPr>
            </w:pPr>
            <w:r>
              <w:rPr>
                <w:rFonts w:ascii="Avenir Book" w:hAnsi="Avenir Book"/>
              </w:rPr>
              <w:t>45</w:t>
            </w:r>
          </w:p>
        </w:tc>
        <w:tc>
          <w:tcPr>
            <w:tcW w:w="2970" w:type="dxa"/>
            <w:vAlign w:val="center"/>
          </w:tcPr>
          <w:p w14:paraId="5470D98A" w14:textId="65741C45" w:rsidR="00E63A9B" w:rsidRDefault="00E63A9B" w:rsidP="003B3C92">
            <w:pPr>
              <w:jc w:val="center"/>
              <w:rPr>
                <w:rFonts w:ascii="Avenir Book" w:hAnsi="Avenir Book"/>
              </w:rPr>
            </w:pPr>
            <w:r>
              <w:rPr>
                <w:rFonts w:ascii="Avenir Book" w:hAnsi="Avenir Book"/>
              </w:rPr>
              <w:t>1500</w:t>
            </w:r>
          </w:p>
        </w:tc>
      </w:tr>
      <w:tr w:rsidR="00E63A9B" w14:paraId="1416A8C3" w14:textId="77777777" w:rsidTr="003B3C92">
        <w:tc>
          <w:tcPr>
            <w:tcW w:w="1975" w:type="dxa"/>
            <w:vAlign w:val="center"/>
          </w:tcPr>
          <w:p w14:paraId="763C16FA" w14:textId="46FA0576" w:rsidR="00E63A9B" w:rsidRDefault="00E63A9B" w:rsidP="003B3C92">
            <w:pPr>
              <w:jc w:val="center"/>
              <w:rPr>
                <w:rFonts w:ascii="Avenir Book" w:hAnsi="Avenir Book"/>
              </w:rPr>
            </w:pPr>
            <w:r>
              <w:rPr>
                <w:rFonts w:ascii="Avenir Book" w:hAnsi="Avenir Book"/>
              </w:rPr>
              <w:t>70</w:t>
            </w:r>
          </w:p>
        </w:tc>
        <w:tc>
          <w:tcPr>
            <w:tcW w:w="2970" w:type="dxa"/>
            <w:vAlign w:val="center"/>
          </w:tcPr>
          <w:p w14:paraId="7A4A6BCE" w14:textId="52481E30" w:rsidR="00E63A9B" w:rsidRDefault="00E63A9B" w:rsidP="003B3C92">
            <w:pPr>
              <w:jc w:val="center"/>
              <w:rPr>
                <w:rFonts w:ascii="Avenir Book" w:hAnsi="Avenir Book"/>
              </w:rPr>
            </w:pPr>
            <w:r>
              <w:rPr>
                <w:rFonts w:ascii="Avenir Book" w:hAnsi="Avenir Book"/>
              </w:rPr>
              <w:t>800</w:t>
            </w:r>
          </w:p>
        </w:tc>
      </w:tr>
      <w:tr w:rsidR="00E63A9B" w14:paraId="5EF23219" w14:textId="77777777" w:rsidTr="003B3C92">
        <w:tc>
          <w:tcPr>
            <w:tcW w:w="1975" w:type="dxa"/>
            <w:vAlign w:val="center"/>
          </w:tcPr>
          <w:p w14:paraId="4454FC1C" w14:textId="0AF7E934" w:rsidR="00E63A9B" w:rsidRDefault="00E63A9B" w:rsidP="003B3C92">
            <w:pPr>
              <w:jc w:val="center"/>
              <w:rPr>
                <w:rFonts w:ascii="Avenir Book" w:hAnsi="Avenir Book"/>
              </w:rPr>
            </w:pPr>
            <w:r>
              <w:rPr>
                <w:rFonts w:ascii="Avenir Book" w:hAnsi="Avenir Book"/>
              </w:rPr>
              <w:t>25</w:t>
            </w:r>
          </w:p>
        </w:tc>
        <w:tc>
          <w:tcPr>
            <w:tcW w:w="2970" w:type="dxa"/>
            <w:vAlign w:val="center"/>
          </w:tcPr>
          <w:p w14:paraId="0B588BA7" w14:textId="2936A2BA" w:rsidR="00E63A9B" w:rsidRDefault="00E63A9B" w:rsidP="003B3C92">
            <w:pPr>
              <w:jc w:val="center"/>
              <w:rPr>
                <w:rFonts w:ascii="Avenir Book" w:hAnsi="Avenir Book"/>
              </w:rPr>
            </w:pPr>
            <w:r>
              <w:rPr>
                <w:rFonts w:ascii="Avenir Book" w:hAnsi="Avenir Book"/>
              </w:rPr>
              <w:t>2000</w:t>
            </w:r>
          </w:p>
        </w:tc>
      </w:tr>
      <w:tr w:rsidR="00E63A9B" w14:paraId="0D06CE44" w14:textId="77777777" w:rsidTr="003B3C92">
        <w:tc>
          <w:tcPr>
            <w:tcW w:w="1975" w:type="dxa"/>
            <w:vAlign w:val="center"/>
          </w:tcPr>
          <w:p w14:paraId="0C78DE46" w14:textId="093CBC0D" w:rsidR="00E63A9B" w:rsidRDefault="00E63A9B" w:rsidP="003B3C92">
            <w:pPr>
              <w:jc w:val="center"/>
              <w:rPr>
                <w:rFonts w:ascii="Avenir Book" w:hAnsi="Avenir Book"/>
              </w:rPr>
            </w:pPr>
            <w:r>
              <w:rPr>
                <w:rFonts w:ascii="Avenir Book" w:hAnsi="Avenir Book"/>
              </w:rPr>
              <w:t>120</w:t>
            </w:r>
          </w:p>
        </w:tc>
        <w:tc>
          <w:tcPr>
            <w:tcW w:w="2970" w:type="dxa"/>
            <w:vAlign w:val="center"/>
          </w:tcPr>
          <w:p w14:paraId="13F3DA35" w14:textId="32E4DB06" w:rsidR="00E63A9B" w:rsidRDefault="00E63A9B" w:rsidP="003B3C92">
            <w:pPr>
              <w:jc w:val="center"/>
              <w:rPr>
                <w:rFonts w:ascii="Avenir Book" w:hAnsi="Avenir Book"/>
              </w:rPr>
            </w:pPr>
            <w:r>
              <w:rPr>
                <w:rFonts w:ascii="Avenir Book" w:hAnsi="Avenir Book"/>
              </w:rPr>
              <w:t>500</w:t>
            </w:r>
          </w:p>
        </w:tc>
      </w:tr>
      <w:tr w:rsidR="00E63A9B" w14:paraId="3A831E57" w14:textId="77777777" w:rsidTr="003B3C92">
        <w:tc>
          <w:tcPr>
            <w:tcW w:w="1975" w:type="dxa"/>
            <w:vAlign w:val="center"/>
          </w:tcPr>
          <w:p w14:paraId="5923C438" w14:textId="76B1A9C4" w:rsidR="00E63A9B" w:rsidRDefault="00E63A9B" w:rsidP="003B3C92">
            <w:pPr>
              <w:jc w:val="center"/>
              <w:rPr>
                <w:rFonts w:ascii="Avenir Book" w:hAnsi="Avenir Book"/>
              </w:rPr>
            </w:pPr>
            <w:r>
              <w:rPr>
                <w:rFonts w:ascii="Avenir Book" w:hAnsi="Avenir Book"/>
              </w:rPr>
              <w:t>80</w:t>
            </w:r>
          </w:p>
        </w:tc>
        <w:tc>
          <w:tcPr>
            <w:tcW w:w="2970" w:type="dxa"/>
            <w:vAlign w:val="center"/>
          </w:tcPr>
          <w:p w14:paraId="4C2B770D" w14:textId="28B4BE58" w:rsidR="00E63A9B" w:rsidRDefault="00E63A9B" w:rsidP="003B3C92">
            <w:pPr>
              <w:jc w:val="center"/>
              <w:rPr>
                <w:rFonts w:ascii="Avenir Book" w:hAnsi="Avenir Book"/>
              </w:rPr>
            </w:pPr>
            <w:r>
              <w:rPr>
                <w:rFonts w:ascii="Avenir Book" w:hAnsi="Avenir Book"/>
              </w:rPr>
              <w:t>900</w:t>
            </w:r>
          </w:p>
        </w:tc>
      </w:tr>
      <w:tr w:rsidR="00E63A9B" w14:paraId="3EF41F0E" w14:textId="77777777" w:rsidTr="003B3C92">
        <w:tc>
          <w:tcPr>
            <w:tcW w:w="1975" w:type="dxa"/>
            <w:vAlign w:val="center"/>
          </w:tcPr>
          <w:p w14:paraId="532FC9AB" w14:textId="48D72DE6" w:rsidR="00E63A9B" w:rsidRDefault="00E63A9B" w:rsidP="003B3C92">
            <w:pPr>
              <w:jc w:val="center"/>
              <w:rPr>
                <w:rFonts w:ascii="Avenir Book" w:hAnsi="Avenir Book"/>
              </w:rPr>
            </w:pPr>
            <w:r>
              <w:rPr>
                <w:rFonts w:ascii="Avenir Book" w:hAnsi="Avenir Book"/>
              </w:rPr>
              <w:t>200</w:t>
            </w:r>
          </w:p>
        </w:tc>
        <w:tc>
          <w:tcPr>
            <w:tcW w:w="2970" w:type="dxa"/>
            <w:vAlign w:val="center"/>
          </w:tcPr>
          <w:p w14:paraId="6B588BB2" w14:textId="7839C016" w:rsidR="00E63A9B" w:rsidRDefault="00E63A9B" w:rsidP="003B3C92">
            <w:pPr>
              <w:jc w:val="center"/>
              <w:rPr>
                <w:rFonts w:ascii="Avenir Book" w:hAnsi="Avenir Book"/>
              </w:rPr>
            </w:pPr>
            <w:r>
              <w:rPr>
                <w:rFonts w:ascii="Avenir Book" w:hAnsi="Avenir Book"/>
              </w:rPr>
              <w:t>400</w:t>
            </w:r>
          </w:p>
        </w:tc>
      </w:tr>
      <w:tr w:rsidR="00E63A9B" w14:paraId="2F37F444" w14:textId="77777777" w:rsidTr="003B3C92">
        <w:tc>
          <w:tcPr>
            <w:tcW w:w="1975" w:type="dxa"/>
            <w:vAlign w:val="center"/>
          </w:tcPr>
          <w:p w14:paraId="36582B70" w14:textId="2315E400" w:rsidR="00E63A9B" w:rsidRDefault="00E63A9B" w:rsidP="003B3C92">
            <w:pPr>
              <w:jc w:val="center"/>
              <w:rPr>
                <w:rFonts w:ascii="Avenir Book" w:hAnsi="Avenir Book"/>
              </w:rPr>
            </w:pPr>
            <w:r>
              <w:rPr>
                <w:rFonts w:ascii="Avenir Book" w:hAnsi="Avenir Book"/>
              </w:rPr>
              <w:t>35</w:t>
            </w:r>
          </w:p>
        </w:tc>
        <w:tc>
          <w:tcPr>
            <w:tcW w:w="2970" w:type="dxa"/>
            <w:vAlign w:val="center"/>
          </w:tcPr>
          <w:p w14:paraId="6F8728DF" w14:textId="59E27F68" w:rsidR="00E63A9B" w:rsidRDefault="00E63A9B" w:rsidP="003B3C92">
            <w:pPr>
              <w:jc w:val="center"/>
              <w:rPr>
                <w:rFonts w:ascii="Avenir Book" w:hAnsi="Avenir Book"/>
              </w:rPr>
            </w:pPr>
            <w:r>
              <w:rPr>
                <w:rFonts w:ascii="Avenir Book" w:hAnsi="Avenir Book"/>
              </w:rPr>
              <w:t>1200</w:t>
            </w:r>
          </w:p>
        </w:tc>
      </w:tr>
      <w:tr w:rsidR="00E63A9B" w14:paraId="259D805E" w14:textId="77777777" w:rsidTr="003B3C92">
        <w:tc>
          <w:tcPr>
            <w:tcW w:w="1975" w:type="dxa"/>
            <w:vAlign w:val="center"/>
          </w:tcPr>
          <w:p w14:paraId="6DBFFCD9" w14:textId="2C262770" w:rsidR="00E63A9B" w:rsidRDefault="00E63A9B" w:rsidP="003B3C92">
            <w:pPr>
              <w:jc w:val="center"/>
              <w:rPr>
                <w:rFonts w:ascii="Avenir Book" w:hAnsi="Avenir Book"/>
              </w:rPr>
            </w:pPr>
            <w:r>
              <w:rPr>
                <w:rFonts w:ascii="Avenir Book" w:hAnsi="Avenir Book"/>
              </w:rPr>
              <w:t>150</w:t>
            </w:r>
          </w:p>
        </w:tc>
        <w:tc>
          <w:tcPr>
            <w:tcW w:w="2970" w:type="dxa"/>
            <w:vAlign w:val="center"/>
          </w:tcPr>
          <w:p w14:paraId="7953F9A7" w14:textId="250664C2" w:rsidR="00E63A9B" w:rsidRDefault="00E63A9B" w:rsidP="003B3C92">
            <w:pPr>
              <w:jc w:val="center"/>
              <w:rPr>
                <w:rFonts w:ascii="Avenir Book" w:hAnsi="Avenir Book"/>
              </w:rPr>
            </w:pPr>
            <w:r>
              <w:rPr>
                <w:rFonts w:ascii="Avenir Book" w:hAnsi="Avenir Book"/>
              </w:rPr>
              <w:t>600</w:t>
            </w:r>
          </w:p>
        </w:tc>
      </w:tr>
      <w:tr w:rsidR="00E63A9B" w14:paraId="5BFD1503" w14:textId="77777777" w:rsidTr="003B3C92">
        <w:tc>
          <w:tcPr>
            <w:tcW w:w="1975" w:type="dxa"/>
            <w:vAlign w:val="center"/>
          </w:tcPr>
          <w:p w14:paraId="26526400" w14:textId="4512EF5C" w:rsidR="00E63A9B" w:rsidRDefault="00E63A9B" w:rsidP="003B3C92">
            <w:pPr>
              <w:jc w:val="center"/>
              <w:rPr>
                <w:rFonts w:ascii="Avenir Book" w:hAnsi="Avenir Book"/>
              </w:rPr>
            </w:pPr>
            <w:r>
              <w:rPr>
                <w:rFonts w:ascii="Avenir Book" w:hAnsi="Avenir Book"/>
              </w:rPr>
              <w:t>90</w:t>
            </w:r>
          </w:p>
        </w:tc>
        <w:tc>
          <w:tcPr>
            <w:tcW w:w="2970" w:type="dxa"/>
            <w:vAlign w:val="center"/>
          </w:tcPr>
          <w:p w14:paraId="41D32346" w14:textId="74275A64" w:rsidR="00E63A9B" w:rsidRDefault="00E63A9B" w:rsidP="003B3C92">
            <w:pPr>
              <w:jc w:val="center"/>
              <w:rPr>
                <w:rFonts w:ascii="Avenir Book" w:hAnsi="Avenir Book"/>
              </w:rPr>
            </w:pPr>
            <w:r>
              <w:rPr>
                <w:rFonts w:ascii="Avenir Book" w:hAnsi="Avenir Book"/>
              </w:rPr>
              <w:t>750</w:t>
            </w:r>
          </w:p>
        </w:tc>
      </w:tr>
      <w:tr w:rsidR="00E63A9B" w14:paraId="7CF79D32" w14:textId="77777777" w:rsidTr="003B3C92">
        <w:tc>
          <w:tcPr>
            <w:tcW w:w="1975" w:type="dxa"/>
            <w:vAlign w:val="center"/>
          </w:tcPr>
          <w:p w14:paraId="171BF31A" w14:textId="219AC482" w:rsidR="00E63A9B" w:rsidRDefault="00E63A9B" w:rsidP="003B3C92">
            <w:pPr>
              <w:jc w:val="center"/>
              <w:rPr>
                <w:rFonts w:ascii="Avenir Book" w:hAnsi="Avenir Book"/>
              </w:rPr>
            </w:pPr>
            <w:r>
              <w:rPr>
                <w:rFonts w:ascii="Avenir Book" w:hAnsi="Avenir Book"/>
              </w:rPr>
              <w:t>180</w:t>
            </w:r>
          </w:p>
        </w:tc>
        <w:tc>
          <w:tcPr>
            <w:tcW w:w="2970" w:type="dxa"/>
            <w:vAlign w:val="center"/>
          </w:tcPr>
          <w:p w14:paraId="2649EC36" w14:textId="322B0F1C" w:rsidR="00E63A9B" w:rsidRDefault="00E63A9B" w:rsidP="003B3C92">
            <w:pPr>
              <w:jc w:val="center"/>
              <w:rPr>
                <w:rFonts w:ascii="Avenir Book" w:hAnsi="Avenir Book"/>
              </w:rPr>
            </w:pPr>
            <w:r>
              <w:rPr>
                <w:rFonts w:ascii="Avenir Book" w:hAnsi="Avenir Book"/>
              </w:rPr>
              <w:t>550</w:t>
            </w:r>
          </w:p>
        </w:tc>
      </w:tr>
      <w:tr w:rsidR="00E63A9B" w14:paraId="6E48EAC1" w14:textId="77777777" w:rsidTr="003B3C92">
        <w:tc>
          <w:tcPr>
            <w:tcW w:w="1975" w:type="dxa"/>
            <w:vAlign w:val="center"/>
          </w:tcPr>
          <w:p w14:paraId="42566F3D" w14:textId="3648876E" w:rsidR="00E63A9B" w:rsidRDefault="00E63A9B" w:rsidP="003B3C92">
            <w:pPr>
              <w:jc w:val="center"/>
              <w:rPr>
                <w:rFonts w:ascii="Avenir Book" w:hAnsi="Avenir Book"/>
              </w:rPr>
            </w:pPr>
            <w:r>
              <w:rPr>
                <w:rFonts w:ascii="Avenir Book" w:hAnsi="Avenir Book"/>
              </w:rPr>
              <w:t>110</w:t>
            </w:r>
          </w:p>
        </w:tc>
        <w:tc>
          <w:tcPr>
            <w:tcW w:w="2970" w:type="dxa"/>
            <w:vAlign w:val="center"/>
          </w:tcPr>
          <w:p w14:paraId="08F65C8B" w14:textId="30922FBE" w:rsidR="00E63A9B" w:rsidRDefault="00E63A9B" w:rsidP="003B3C92">
            <w:pPr>
              <w:jc w:val="center"/>
              <w:rPr>
                <w:rFonts w:ascii="Avenir Book" w:hAnsi="Avenir Book"/>
              </w:rPr>
            </w:pPr>
            <w:r>
              <w:rPr>
                <w:rFonts w:ascii="Avenir Book" w:hAnsi="Avenir Book"/>
              </w:rPr>
              <w:t>700</w:t>
            </w:r>
          </w:p>
        </w:tc>
      </w:tr>
      <w:tr w:rsidR="00E63A9B" w14:paraId="28C7DE78" w14:textId="77777777" w:rsidTr="003B3C92">
        <w:tc>
          <w:tcPr>
            <w:tcW w:w="1975" w:type="dxa"/>
            <w:vAlign w:val="center"/>
          </w:tcPr>
          <w:p w14:paraId="7E62D908" w14:textId="307C27C3" w:rsidR="00E63A9B" w:rsidRDefault="00E63A9B" w:rsidP="003B3C92">
            <w:pPr>
              <w:jc w:val="center"/>
              <w:rPr>
                <w:rFonts w:ascii="Avenir Book" w:hAnsi="Avenir Book"/>
              </w:rPr>
            </w:pPr>
            <w:r>
              <w:rPr>
                <w:rFonts w:ascii="Avenir Book" w:hAnsi="Avenir Book"/>
              </w:rPr>
              <w:t>55</w:t>
            </w:r>
          </w:p>
        </w:tc>
        <w:tc>
          <w:tcPr>
            <w:tcW w:w="2970" w:type="dxa"/>
            <w:vAlign w:val="center"/>
          </w:tcPr>
          <w:p w14:paraId="312D0FE7" w14:textId="051087BE" w:rsidR="00E63A9B" w:rsidRDefault="00E63A9B" w:rsidP="003B3C92">
            <w:pPr>
              <w:jc w:val="center"/>
              <w:rPr>
                <w:rFonts w:ascii="Avenir Book" w:hAnsi="Avenir Book"/>
              </w:rPr>
            </w:pPr>
            <w:r>
              <w:rPr>
                <w:rFonts w:ascii="Avenir Book" w:hAnsi="Avenir Book"/>
              </w:rPr>
              <w:t>1000</w:t>
            </w:r>
          </w:p>
        </w:tc>
      </w:tr>
      <w:tr w:rsidR="00E63A9B" w14:paraId="4A7F0023" w14:textId="77777777" w:rsidTr="003B3C92">
        <w:tc>
          <w:tcPr>
            <w:tcW w:w="1975" w:type="dxa"/>
            <w:vAlign w:val="center"/>
          </w:tcPr>
          <w:p w14:paraId="16AE7B5C" w14:textId="7BD1B1D4" w:rsidR="00E63A9B" w:rsidRDefault="00E63A9B" w:rsidP="003B3C92">
            <w:pPr>
              <w:jc w:val="center"/>
              <w:rPr>
                <w:rFonts w:ascii="Avenir Book" w:hAnsi="Avenir Book"/>
              </w:rPr>
            </w:pPr>
            <w:r>
              <w:rPr>
                <w:rFonts w:ascii="Avenir Book" w:hAnsi="Avenir Book"/>
              </w:rPr>
              <w:t>40</w:t>
            </w:r>
          </w:p>
        </w:tc>
        <w:tc>
          <w:tcPr>
            <w:tcW w:w="2970" w:type="dxa"/>
            <w:vAlign w:val="center"/>
          </w:tcPr>
          <w:p w14:paraId="3EBF4320" w14:textId="33B93F4C" w:rsidR="00E63A9B" w:rsidRDefault="00E63A9B" w:rsidP="003B3C92">
            <w:pPr>
              <w:jc w:val="center"/>
              <w:rPr>
                <w:rFonts w:ascii="Avenir Book" w:hAnsi="Avenir Book"/>
              </w:rPr>
            </w:pPr>
            <w:r>
              <w:rPr>
                <w:rFonts w:ascii="Avenir Book" w:hAnsi="Avenir Book"/>
              </w:rPr>
              <w:t>1300</w:t>
            </w:r>
          </w:p>
        </w:tc>
      </w:tr>
      <w:tr w:rsidR="00E63A9B" w14:paraId="4B957BDC" w14:textId="77777777" w:rsidTr="003B3C92">
        <w:tc>
          <w:tcPr>
            <w:tcW w:w="1975" w:type="dxa"/>
            <w:vAlign w:val="center"/>
          </w:tcPr>
          <w:p w14:paraId="05350C92" w14:textId="353867E8" w:rsidR="00E63A9B" w:rsidRDefault="00E63A9B" w:rsidP="003B3C92">
            <w:pPr>
              <w:jc w:val="center"/>
              <w:rPr>
                <w:rFonts w:ascii="Avenir Book" w:hAnsi="Avenir Book"/>
              </w:rPr>
            </w:pPr>
            <w:r>
              <w:rPr>
                <w:rFonts w:ascii="Avenir Book" w:hAnsi="Avenir Book"/>
              </w:rPr>
              <w:t>95</w:t>
            </w:r>
          </w:p>
        </w:tc>
        <w:tc>
          <w:tcPr>
            <w:tcW w:w="2970" w:type="dxa"/>
            <w:vAlign w:val="center"/>
          </w:tcPr>
          <w:p w14:paraId="5F2FE5F3" w14:textId="26E01DF4" w:rsidR="00E63A9B" w:rsidRDefault="00E63A9B" w:rsidP="003B3C92">
            <w:pPr>
              <w:jc w:val="center"/>
              <w:rPr>
                <w:rFonts w:ascii="Avenir Book" w:hAnsi="Avenir Book"/>
              </w:rPr>
            </w:pPr>
            <w:r>
              <w:rPr>
                <w:rFonts w:ascii="Avenir Book" w:hAnsi="Avenir Book"/>
              </w:rPr>
              <w:t>720</w:t>
            </w:r>
          </w:p>
        </w:tc>
      </w:tr>
      <w:tr w:rsidR="00E63A9B" w14:paraId="5368864B" w14:textId="77777777" w:rsidTr="003B3C92">
        <w:tc>
          <w:tcPr>
            <w:tcW w:w="1975" w:type="dxa"/>
            <w:vAlign w:val="center"/>
          </w:tcPr>
          <w:p w14:paraId="2F0464E9" w14:textId="4420C105" w:rsidR="00E63A9B" w:rsidRDefault="00E63A9B" w:rsidP="003B3C92">
            <w:pPr>
              <w:jc w:val="center"/>
              <w:rPr>
                <w:rFonts w:ascii="Avenir Book" w:hAnsi="Avenir Book"/>
              </w:rPr>
            </w:pPr>
            <w:r>
              <w:rPr>
                <w:rFonts w:ascii="Avenir Book" w:hAnsi="Avenir Book"/>
              </w:rPr>
              <w:t>130</w:t>
            </w:r>
          </w:p>
        </w:tc>
        <w:tc>
          <w:tcPr>
            <w:tcW w:w="2970" w:type="dxa"/>
            <w:vAlign w:val="center"/>
          </w:tcPr>
          <w:p w14:paraId="56A0018E" w14:textId="1EEFB162" w:rsidR="00E63A9B" w:rsidRDefault="00E63A9B" w:rsidP="003B3C92">
            <w:pPr>
              <w:jc w:val="center"/>
              <w:rPr>
                <w:rFonts w:ascii="Avenir Book" w:hAnsi="Avenir Book"/>
              </w:rPr>
            </w:pPr>
            <w:r>
              <w:rPr>
                <w:rFonts w:ascii="Avenir Book" w:hAnsi="Avenir Book"/>
              </w:rPr>
              <w:t>580</w:t>
            </w:r>
          </w:p>
        </w:tc>
      </w:tr>
    </w:tbl>
    <w:p w14:paraId="4F584751" w14:textId="77777777" w:rsidR="00E63A9B" w:rsidRDefault="00E63A9B" w:rsidP="003A6696">
      <w:pPr>
        <w:rPr>
          <w:rFonts w:ascii="Avenir Book" w:hAnsi="Avenir Book"/>
        </w:rPr>
      </w:pPr>
    </w:p>
    <w:p w14:paraId="2A2490C9" w14:textId="2EC730CB" w:rsidR="00A13890" w:rsidRDefault="003B3C92" w:rsidP="003B3C92">
      <w:pPr>
        <w:pStyle w:val="ListParagraph"/>
        <w:numPr>
          <w:ilvl w:val="0"/>
          <w:numId w:val="3"/>
        </w:numPr>
        <w:rPr>
          <w:rFonts w:ascii="Avenir Book" w:hAnsi="Avenir Book"/>
        </w:rPr>
      </w:pPr>
      <w:r>
        <w:rPr>
          <w:rFonts w:ascii="Avenir Book" w:hAnsi="Avenir Book"/>
        </w:rPr>
        <w:t>Explain why a logarithmic model would be appropriate to model this relationship</w:t>
      </w:r>
      <w:r w:rsidR="00A13890">
        <w:rPr>
          <w:rFonts w:ascii="Avenir Book" w:hAnsi="Avenir Book"/>
        </w:rPr>
        <w:t>. Enter the data into your calculator.</w:t>
      </w:r>
    </w:p>
    <w:p w14:paraId="6D7E62F2" w14:textId="77777777" w:rsidR="00A13890" w:rsidRDefault="00A13890" w:rsidP="00A13890">
      <w:pPr>
        <w:pStyle w:val="ListParagraph"/>
        <w:rPr>
          <w:rFonts w:ascii="Avenir Book" w:hAnsi="Avenir Book"/>
        </w:rPr>
      </w:pPr>
    </w:p>
    <w:p w14:paraId="31590E6D" w14:textId="77777777" w:rsidR="00A13890" w:rsidRDefault="00A13890" w:rsidP="00A13890">
      <w:pPr>
        <w:pStyle w:val="ListParagraph"/>
        <w:rPr>
          <w:rFonts w:ascii="Avenir Book" w:hAnsi="Avenir Book"/>
        </w:rPr>
      </w:pPr>
    </w:p>
    <w:p w14:paraId="3578BEF6" w14:textId="77777777" w:rsidR="00A13890" w:rsidRDefault="00A13890" w:rsidP="00A13890">
      <w:pPr>
        <w:pStyle w:val="ListParagraph"/>
        <w:rPr>
          <w:rFonts w:ascii="Avenir Book" w:hAnsi="Avenir Book"/>
        </w:rPr>
      </w:pPr>
    </w:p>
    <w:p w14:paraId="19515771" w14:textId="3F954F2C" w:rsidR="00E63A9B" w:rsidRPr="003B3C92" w:rsidRDefault="003B3C92" w:rsidP="003B3C92">
      <w:pPr>
        <w:pStyle w:val="ListParagraph"/>
        <w:numPr>
          <w:ilvl w:val="0"/>
          <w:numId w:val="3"/>
        </w:numPr>
        <w:rPr>
          <w:rFonts w:ascii="Avenir Book" w:hAnsi="Avenir Book"/>
        </w:rPr>
      </w:pPr>
      <w:r>
        <w:rPr>
          <w:rFonts w:ascii="Avenir Book" w:hAnsi="Avenir Book"/>
        </w:rPr>
        <w:t xml:space="preserve"> </w:t>
      </w:r>
      <w:r w:rsidR="00A13890">
        <w:rPr>
          <w:rFonts w:ascii="Avenir Book" w:hAnsi="Avenir Book"/>
        </w:rPr>
        <w:t>Find</w:t>
      </w:r>
      <w:r>
        <w:rPr>
          <w:rFonts w:ascii="Avenir Book" w:hAnsi="Avenir Book"/>
        </w:rPr>
        <w:t xml:space="preserve"> the logarithmic </w:t>
      </w:r>
      <w:r w:rsidR="00A13890">
        <w:rPr>
          <w:rFonts w:ascii="Avenir Book" w:hAnsi="Avenir Book"/>
        </w:rPr>
        <w:t xml:space="preserve">regression </w:t>
      </w:r>
      <w:r>
        <w:rPr>
          <w:rFonts w:ascii="Avenir Book" w:hAnsi="Avenir Book"/>
        </w:rPr>
        <w:t xml:space="preserve">model, where </w:t>
      </w:r>
      <m:oMath>
        <m:r>
          <w:rPr>
            <w:rFonts w:ascii="Cambria Math" w:hAnsi="Cambria Math"/>
          </w:rPr>
          <m:t>x</m:t>
        </m:r>
      </m:oMath>
      <w:r>
        <w:rPr>
          <w:rFonts w:ascii="Avenir Book" w:eastAsiaTheme="minorEastAsia" w:hAnsi="Avenir Book"/>
        </w:rPr>
        <w:t xml:space="preserve"> is the city size, and </w:t>
      </w:r>
      <m:oMath>
        <m:r>
          <w:rPr>
            <w:rFonts w:ascii="Cambria Math" w:eastAsiaTheme="minorEastAsia" w:hAnsi="Cambria Math"/>
          </w:rPr>
          <m:t>y</m:t>
        </m:r>
      </m:oMath>
      <w:r>
        <w:rPr>
          <w:rFonts w:ascii="Avenir Book" w:eastAsiaTheme="minorEastAsia" w:hAnsi="Avenir Book"/>
        </w:rPr>
        <w:t xml:space="preserve"> is the population density.</w:t>
      </w:r>
    </w:p>
    <w:p w14:paraId="47AE9541" w14:textId="77777777" w:rsidR="003B3C92" w:rsidRDefault="003B3C92" w:rsidP="003A6696">
      <w:pPr>
        <w:rPr>
          <w:rFonts w:ascii="Avenir Book" w:hAnsi="Avenir Book"/>
        </w:rPr>
      </w:pPr>
    </w:p>
    <w:p w14:paraId="7E63C16A" w14:textId="77777777" w:rsidR="000860F5" w:rsidRDefault="000860F5" w:rsidP="003A6696">
      <w:pPr>
        <w:rPr>
          <w:rFonts w:ascii="Avenir Book" w:hAnsi="Avenir Book"/>
        </w:rPr>
      </w:pPr>
    </w:p>
    <w:p w14:paraId="5AD9B067" w14:textId="1F65DD54" w:rsidR="003B3C92" w:rsidRDefault="003B3C92" w:rsidP="003B3C92">
      <w:pPr>
        <w:pStyle w:val="ListParagraph"/>
        <w:numPr>
          <w:ilvl w:val="0"/>
          <w:numId w:val="3"/>
        </w:numPr>
        <w:rPr>
          <w:rFonts w:ascii="Avenir Book" w:hAnsi="Avenir Book"/>
        </w:rPr>
      </w:pPr>
      <w:r>
        <w:rPr>
          <w:rFonts w:ascii="Avenir Book" w:hAnsi="Avenir Book"/>
        </w:rPr>
        <w:t>What is the population density, to the nearest person, predicted by the logarithmic model for a city of 200 square miles?</w:t>
      </w:r>
    </w:p>
    <w:p w14:paraId="72A3C8B6" w14:textId="77777777" w:rsidR="003B3C92" w:rsidRDefault="003B3C92" w:rsidP="003B3C92">
      <w:pPr>
        <w:pStyle w:val="ListParagraph"/>
        <w:rPr>
          <w:rFonts w:ascii="Avenir Book" w:hAnsi="Avenir Book"/>
        </w:rPr>
      </w:pPr>
    </w:p>
    <w:p w14:paraId="145C5FA2" w14:textId="77777777" w:rsidR="003B3C92" w:rsidRDefault="003B3C92" w:rsidP="003B3C92">
      <w:pPr>
        <w:pStyle w:val="ListParagraph"/>
        <w:rPr>
          <w:rFonts w:ascii="Avenir Book" w:hAnsi="Avenir Book"/>
        </w:rPr>
      </w:pPr>
    </w:p>
    <w:p w14:paraId="79C297F0" w14:textId="1238EEB5" w:rsidR="003B3C92" w:rsidRPr="00A13890" w:rsidRDefault="003B3C92" w:rsidP="003B3C92">
      <w:pPr>
        <w:pStyle w:val="ListParagraph"/>
        <w:numPr>
          <w:ilvl w:val="0"/>
          <w:numId w:val="3"/>
        </w:numPr>
        <w:rPr>
          <w:rFonts w:ascii="Avenir Book" w:hAnsi="Avenir Book"/>
        </w:rPr>
      </w:pPr>
      <w:r>
        <w:rPr>
          <w:rFonts w:ascii="Avenir Book" w:hAnsi="Avenir Book"/>
        </w:rPr>
        <w:t xml:space="preserve">Calculate the residual for the city of 200 square miles. </w:t>
      </w:r>
      <w:r w:rsidRPr="00A13890">
        <w:rPr>
          <w:rFonts w:ascii="Avenir Book" w:hAnsi="Avenir Book"/>
        </w:rPr>
        <w:t>Does the model give an overestimate or an underestimate for the true population density for a city of size 200 square miles?</w:t>
      </w:r>
      <w:r w:rsidR="00B9346F" w:rsidRPr="00A13890">
        <w:rPr>
          <w:rFonts w:ascii="Avenir Book" w:hAnsi="Avenir Book"/>
        </w:rPr>
        <w:t xml:space="preserve"> </w:t>
      </w:r>
      <w:r w:rsidR="00A13890">
        <w:rPr>
          <w:rFonts w:ascii="Avenir Book" w:hAnsi="Avenir Book"/>
        </w:rPr>
        <w:t>Write a sentence to explain</w:t>
      </w:r>
      <w:r w:rsidR="00B9346F" w:rsidRPr="00A13890">
        <w:rPr>
          <w:rFonts w:ascii="Avenir Book" w:hAnsi="Avenir Book"/>
        </w:rPr>
        <w:t>.</w:t>
      </w:r>
    </w:p>
    <w:p w14:paraId="2D1640D5" w14:textId="77777777" w:rsidR="000860F5" w:rsidRDefault="000860F5" w:rsidP="003B3C92">
      <w:pPr>
        <w:pBdr>
          <w:bottom w:val="single" w:sz="12" w:space="1" w:color="auto"/>
        </w:pBdr>
        <w:rPr>
          <w:rFonts w:ascii="Avenir Book" w:hAnsi="Avenir Book"/>
        </w:rPr>
      </w:pPr>
    </w:p>
    <w:p w14:paraId="37E54DA8" w14:textId="7CA04F7C" w:rsidR="003B3C92" w:rsidRPr="003A6696" w:rsidRDefault="003B3C92" w:rsidP="003B3C92">
      <w:pPr>
        <w:pBdr>
          <w:bottom w:val="single" w:sz="12" w:space="1" w:color="auto"/>
        </w:pBdr>
        <w:rPr>
          <w:rFonts w:ascii="Avenir Book" w:hAnsi="Avenir Book"/>
        </w:rPr>
      </w:pPr>
      <w:r w:rsidRPr="003A6696">
        <w:rPr>
          <w:rFonts w:ascii="Avenir Book" w:hAnsi="Avenir Book"/>
        </w:rPr>
        <w:lastRenderedPageBreak/>
        <w:t xml:space="preserve">Problem Set </w:t>
      </w:r>
      <w:r>
        <w:rPr>
          <w:rFonts w:ascii="Avenir Book" w:hAnsi="Avenir Book"/>
        </w:rPr>
        <w:t>C</w:t>
      </w:r>
    </w:p>
    <w:p w14:paraId="72E105C9" w14:textId="2A47851E" w:rsidR="003B3C92" w:rsidRDefault="003B3C92" w:rsidP="003B3C92">
      <w:pPr>
        <w:rPr>
          <w:rFonts w:ascii="Avenir Book" w:hAnsi="Avenir Book"/>
        </w:rPr>
      </w:pPr>
      <w:r>
        <w:rPr>
          <w:rFonts w:ascii="Avenir Book" w:hAnsi="Avenir Book"/>
        </w:rPr>
        <w:t xml:space="preserve">After a pollutant is released in </w:t>
      </w:r>
      <w:r w:rsidR="00B9346F">
        <w:rPr>
          <w:rFonts w:ascii="Avenir Book" w:hAnsi="Avenir Book"/>
        </w:rPr>
        <w:t>a natural environment</w:t>
      </w:r>
      <w:r>
        <w:rPr>
          <w:rFonts w:ascii="Avenir Book" w:hAnsi="Avenir Book"/>
        </w:rPr>
        <w:t xml:space="preserve">, </w:t>
      </w:r>
      <w:r w:rsidR="00B9346F">
        <w:rPr>
          <w:rFonts w:ascii="Avenir Book" w:hAnsi="Avenir Book"/>
        </w:rPr>
        <w:t xml:space="preserve">it undergoes a process of degradation and decomposition, causing </w:t>
      </w:r>
      <w:r>
        <w:rPr>
          <w:rFonts w:ascii="Avenir Book" w:hAnsi="Avenir Book"/>
        </w:rPr>
        <w:t xml:space="preserve">the concentration of the pollutant </w:t>
      </w:r>
      <w:r w:rsidR="00B9346F">
        <w:rPr>
          <w:rFonts w:ascii="Avenir Book" w:hAnsi="Avenir Book"/>
        </w:rPr>
        <w:t xml:space="preserve">to </w:t>
      </w:r>
      <w:r>
        <w:rPr>
          <w:rFonts w:ascii="Avenir Book" w:hAnsi="Avenir Book"/>
        </w:rPr>
        <w:t xml:space="preserve">decrease over time. </w:t>
      </w:r>
      <w:r w:rsidR="00B9346F">
        <w:rPr>
          <w:rFonts w:ascii="Avenir Book" w:hAnsi="Avenir Book"/>
        </w:rPr>
        <w:t>This decay can be modeled by an exponential function. The table provides d</w:t>
      </w:r>
      <w:r>
        <w:rPr>
          <w:rFonts w:ascii="Avenir Book" w:hAnsi="Avenir Book"/>
        </w:rPr>
        <w:t>ata for the pollutant concentration (in parts per million, ppm)</w:t>
      </w:r>
      <w:r w:rsidR="00B9346F">
        <w:rPr>
          <w:rFonts w:ascii="Avenir Book" w:hAnsi="Avenir Book"/>
        </w:rPr>
        <w:t xml:space="preserve"> in a body of water in the seven days following a pollution incident.</w:t>
      </w:r>
    </w:p>
    <w:p w14:paraId="4AC2EAFA" w14:textId="6FFA88CD" w:rsidR="00B9346F" w:rsidRDefault="00B9346F" w:rsidP="003B3C92">
      <w:pPr>
        <w:rPr>
          <w:rFonts w:ascii="Avenir Book" w:hAnsi="Avenir Book"/>
        </w:rPr>
      </w:pPr>
    </w:p>
    <w:tbl>
      <w:tblPr>
        <w:tblStyle w:val="TableGrid"/>
        <w:tblW w:w="0" w:type="auto"/>
        <w:tblLook w:val="04A0" w:firstRow="1" w:lastRow="0" w:firstColumn="1" w:lastColumn="0" w:noHBand="0" w:noVBand="1"/>
      </w:tblPr>
      <w:tblGrid>
        <w:gridCol w:w="1615"/>
        <w:gridCol w:w="3690"/>
      </w:tblGrid>
      <w:tr w:rsidR="00B9346F" w14:paraId="390E7994" w14:textId="77777777" w:rsidTr="00B9346F">
        <w:tc>
          <w:tcPr>
            <w:tcW w:w="1615" w:type="dxa"/>
          </w:tcPr>
          <w:p w14:paraId="37178D18" w14:textId="185B9235" w:rsidR="00B9346F" w:rsidRPr="00E64ABE" w:rsidRDefault="00B9346F" w:rsidP="003B3C92">
            <w:pPr>
              <w:rPr>
                <w:rFonts w:ascii="Avenir Book" w:hAnsi="Avenir Book"/>
                <w:b/>
                <w:bCs/>
              </w:rPr>
            </w:pPr>
            <w:r w:rsidRPr="00E64ABE">
              <w:rPr>
                <w:rFonts w:ascii="Avenir Book" w:hAnsi="Avenir Book"/>
                <w:b/>
                <w:bCs/>
              </w:rPr>
              <w:t>Days</w:t>
            </w:r>
          </w:p>
        </w:tc>
        <w:tc>
          <w:tcPr>
            <w:tcW w:w="3690" w:type="dxa"/>
          </w:tcPr>
          <w:p w14:paraId="1D8CAE7B" w14:textId="6DC326D0" w:rsidR="00B9346F" w:rsidRPr="00E64ABE" w:rsidRDefault="00B9346F" w:rsidP="003B3C92">
            <w:pPr>
              <w:rPr>
                <w:rFonts w:ascii="Avenir Book" w:hAnsi="Avenir Book"/>
                <w:b/>
                <w:bCs/>
              </w:rPr>
            </w:pPr>
            <w:r w:rsidRPr="00E64ABE">
              <w:rPr>
                <w:rFonts w:ascii="Avenir Book" w:hAnsi="Avenir Book"/>
                <w:b/>
                <w:bCs/>
              </w:rPr>
              <w:t>Pollutant Concentration (ppm)</w:t>
            </w:r>
          </w:p>
        </w:tc>
      </w:tr>
      <w:tr w:rsidR="00B9346F" w14:paraId="7D13B6E8" w14:textId="77777777" w:rsidTr="00E64ABE">
        <w:tc>
          <w:tcPr>
            <w:tcW w:w="1615" w:type="dxa"/>
            <w:vAlign w:val="center"/>
          </w:tcPr>
          <w:p w14:paraId="7B5AF4E2" w14:textId="72B4F02C" w:rsidR="00B9346F" w:rsidRDefault="00B9346F" w:rsidP="00E64ABE">
            <w:pPr>
              <w:jc w:val="center"/>
              <w:rPr>
                <w:rFonts w:ascii="Avenir Book" w:hAnsi="Avenir Book"/>
              </w:rPr>
            </w:pPr>
            <w:r>
              <w:rPr>
                <w:rFonts w:ascii="Avenir Book" w:hAnsi="Avenir Book"/>
              </w:rPr>
              <w:t>0</w:t>
            </w:r>
          </w:p>
        </w:tc>
        <w:tc>
          <w:tcPr>
            <w:tcW w:w="3690" w:type="dxa"/>
            <w:vAlign w:val="center"/>
          </w:tcPr>
          <w:p w14:paraId="6B71854C" w14:textId="6068EE53" w:rsidR="00B9346F" w:rsidRDefault="00B9346F" w:rsidP="00E64ABE">
            <w:pPr>
              <w:jc w:val="center"/>
              <w:rPr>
                <w:rFonts w:ascii="Avenir Book" w:hAnsi="Avenir Book"/>
              </w:rPr>
            </w:pPr>
            <w:r>
              <w:rPr>
                <w:rFonts w:ascii="Avenir Book" w:hAnsi="Avenir Book"/>
              </w:rPr>
              <w:t>10</w:t>
            </w:r>
          </w:p>
        </w:tc>
      </w:tr>
      <w:tr w:rsidR="00B9346F" w14:paraId="3EE4532D" w14:textId="77777777" w:rsidTr="00E64ABE">
        <w:tc>
          <w:tcPr>
            <w:tcW w:w="1615" w:type="dxa"/>
            <w:vAlign w:val="center"/>
          </w:tcPr>
          <w:p w14:paraId="785CDDAF" w14:textId="67430F9D" w:rsidR="00B9346F" w:rsidRDefault="00B9346F" w:rsidP="00E64ABE">
            <w:pPr>
              <w:jc w:val="center"/>
              <w:rPr>
                <w:rFonts w:ascii="Avenir Book" w:hAnsi="Avenir Book"/>
              </w:rPr>
            </w:pPr>
            <w:r>
              <w:rPr>
                <w:rFonts w:ascii="Avenir Book" w:hAnsi="Avenir Book"/>
              </w:rPr>
              <w:t>1</w:t>
            </w:r>
          </w:p>
        </w:tc>
        <w:tc>
          <w:tcPr>
            <w:tcW w:w="3690" w:type="dxa"/>
            <w:vAlign w:val="center"/>
          </w:tcPr>
          <w:p w14:paraId="1DB18913" w14:textId="0E562F8B" w:rsidR="00B9346F" w:rsidRDefault="00B9346F" w:rsidP="00E64ABE">
            <w:pPr>
              <w:jc w:val="center"/>
              <w:rPr>
                <w:rFonts w:ascii="Avenir Book" w:hAnsi="Avenir Book"/>
              </w:rPr>
            </w:pPr>
            <w:r>
              <w:rPr>
                <w:rFonts w:ascii="Avenir Book" w:hAnsi="Avenir Book"/>
              </w:rPr>
              <w:t>8.5</w:t>
            </w:r>
          </w:p>
        </w:tc>
      </w:tr>
      <w:tr w:rsidR="00B9346F" w14:paraId="5E511F5C" w14:textId="77777777" w:rsidTr="00E64ABE">
        <w:tc>
          <w:tcPr>
            <w:tcW w:w="1615" w:type="dxa"/>
            <w:vAlign w:val="center"/>
          </w:tcPr>
          <w:p w14:paraId="5857C4CE" w14:textId="32391E94" w:rsidR="00B9346F" w:rsidRDefault="00B9346F" w:rsidP="00E64ABE">
            <w:pPr>
              <w:jc w:val="center"/>
              <w:rPr>
                <w:rFonts w:ascii="Avenir Book" w:hAnsi="Avenir Book"/>
              </w:rPr>
            </w:pPr>
            <w:r>
              <w:rPr>
                <w:rFonts w:ascii="Avenir Book" w:hAnsi="Avenir Book"/>
              </w:rPr>
              <w:t>2</w:t>
            </w:r>
          </w:p>
        </w:tc>
        <w:tc>
          <w:tcPr>
            <w:tcW w:w="3690" w:type="dxa"/>
            <w:vAlign w:val="center"/>
          </w:tcPr>
          <w:p w14:paraId="3A25FC69" w14:textId="1B6AA9F6" w:rsidR="00B9346F" w:rsidRDefault="00B9346F" w:rsidP="00E64ABE">
            <w:pPr>
              <w:jc w:val="center"/>
              <w:rPr>
                <w:rFonts w:ascii="Avenir Book" w:hAnsi="Avenir Book"/>
              </w:rPr>
            </w:pPr>
            <w:r>
              <w:rPr>
                <w:rFonts w:ascii="Avenir Book" w:hAnsi="Avenir Book"/>
              </w:rPr>
              <w:t>7</w:t>
            </w:r>
          </w:p>
        </w:tc>
      </w:tr>
      <w:tr w:rsidR="00B9346F" w14:paraId="6F94CE6C" w14:textId="77777777" w:rsidTr="00E64ABE">
        <w:tc>
          <w:tcPr>
            <w:tcW w:w="1615" w:type="dxa"/>
            <w:vAlign w:val="center"/>
          </w:tcPr>
          <w:p w14:paraId="692CF6BE" w14:textId="5456D301" w:rsidR="00B9346F" w:rsidRDefault="00B9346F" w:rsidP="00E64ABE">
            <w:pPr>
              <w:jc w:val="center"/>
              <w:rPr>
                <w:rFonts w:ascii="Avenir Book" w:hAnsi="Avenir Book"/>
              </w:rPr>
            </w:pPr>
            <w:r>
              <w:rPr>
                <w:rFonts w:ascii="Avenir Book" w:hAnsi="Avenir Book"/>
              </w:rPr>
              <w:t>3</w:t>
            </w:r>
          </w:p>
        </w:tc>
        <w:tc>
          <w:tcPr>
            <w:tcW w:w="3690" w:type="dxa"/>
            <w:vAlign w:val="center"/>
          </w:tcPr>
          <w:p w14:paraId="7D02CD8E" w14:textId="232E7305" w:rsidR="00B9346F" w:rsidRDefault="00B9346F" w:rsidP="00E64ABE">
            <w:pPr>
              <w:jc w:val="center"/>
              <w:rPr>
                <w:rFonts w:ascii="Avenir Book" w:hAnsi="Avenir Book"/>
              </w:rPr>
            </w:pPr>
            <w:r>
              <w:rPr>
                <w:rFonts w:ascii="Avenir Book" w:hAnsi="Avenir Book"/>
              </w:rPr>
              <w:t>5.5</w:t>
            </w:r>
          </w:p>
        </w:tc>
      </w:tr>
      <w:tr w:rsidR="00B9346F" w14:paraId="5FBB1E35" w14:textId="77777777" w:rsidTr="00E64ABE">
        <w:tc>
          <w:tcPr>
            <w:tcW w:w="1615" w:type="dxa"/>
            <w:vAlign w:val="center"/>
          </w:tcPr>
          <w:p w14:paraId="3ABFFF98" w14:textId="21E9B2E5" w:rsidR="00B9346F" w:rsidRDefault="00B9346F" w:rsidP="00E64ABE">
            <w:pPr>
              <w:jc w:val="center"/>
              <w:rPr>
                <w:rFonts w:ascii="Avenir Book" w:hAnsi="Avenir Book"/>
              </w:rPr>
            </w:pPr>
            <w:r>
              <w:rPr>
                <w:rFonts w:ascii="Avenir Book" w:hAnsi="Avenir Book"/>
              </w:rPr>
              <w:t>4</w:t>
            </w:r>
          </w:p>
        </w:tc>
        <w:tc>
          <w:tcPr>
            <w:tcW w:w="3690" w:type="dxa"/>
            <w:vAlign w:val="center"/>
          </w:tcPr>
          <w:p w14:paraId="72BD3585" w14:textId="47FF44C8" w:rsidR="00B9346F" w:rsidRDefault="00B9346F" w:rsidP="00E64ABE">
            <w:pPr>
              <w:jc w:val="center"/>
              <w:rPr>
                <w:rFonts w:ascii="Avenir Book" w:hAnsi="Avenir Book"/>
              </w:rPr>
            </w:pPr>
            <w:r>
              <w:rPr>
                <w:rFonts w:ascii="Avenir Book" w:hAnsi="Avenir Book"/>
              </w:rPr>
              <w:t>4</w:t>
            </w:r>
          </w:p>
        </w:tc>
      </w:tr>
      <w:tr w:rsidR="00B9346F" w14:paraId="5EB7B25B" w14:textId="77777777" w:rsidTr="00E64ABE">
        <w:tc>
          <w:tcPr>
            <w:tcW w:w="1615" w:type="dxa"/>
            <w:vAlign w:val="center"/>
          </w:tcPr>
          <w:p w14:paraId="2882D0DD" w14:textId="1D80B364" w:rsidR="00B9346F" w:rsidRDefault="00B9346F" w:rsidP="00E64ABE">
            <w:pPr>
              <w:jc w:val="center"/>
              <w:rPr>
                <w:rFonts w:ascii="Avenir Book" w:hAnsi="Avenir Book"/>
              </w:rPr>
            </w:pPr>
            <w:r>
              <w:rPr>
                <w:rFonts w:ascii="Avenir Book" w:hAnsi="Avenir Book"/>
              </w:rPr>
              <w:t>5</w:t>
            </w:r>
          </w:p>
        </w:tc>
        <w:tc>
          <w:tcPr>
            <w:tcW w:w="3690" w:type="dxa"/>
            <w:vAlign w:val="center"/>
          </w:tcPr>
          <w:p w14:paraId="3D93808F" w14:textId="26FE8ED0" w:rsidR="00B9346F" w:rsidRDefault="00B9346F" w:rsidP="00E64ABE">
            <w:pPr>
              <w:jc w:val="center"/>
              <w:rPr>
                <w:rFonts w:ascii="Avenir Book" w:hAnsi="Avenir Book"/>
              </w:rPr>
            </w:pPr>
            <w:r>
              <w:rPr>
                <w:rFonts w:ascii="Avenir Book" w:hAnsi="Avenir Book"/>
              </w:rPr>
              <w:t>3</w:t>
            </w:r>
          </w:p>
        </w:tc>
      </w:tr>
      <w:tr w:rsidR="00B9346F" w14:paraId="3816588E" w14:textId="77777777" w:rsidTr="00E64ABE">
        <w:tc>
          <w:tcPr>
            <w:tcW w:w="1615" w:type="dxa"/>
            <w:vAlign w:val="center"/>
          </w:tcPr>
          <w:p w14:paraId="4842470B" w14:textId="6D6EBFA5" w:rsidR="00B9346F" w:rsidRDefault="00B9346F" w:rsidP="00E64ABE">
            <w:pPr>
              <w:jc w:val="center"/>
              <w:rPr>
                <w:rFonts w:ascii="Avenir Book" w:hAnsi="Avenir Book"/>
              </w:rPr>
            </w:pPr>
            <w:r>
              <w:rPr>
                <w:rFonts w:ascii="Avenir Book" w:hAnsi="Avenir Book"/>
              </w:rPr>
              <w:t>6</w:t>
            </w:r>
          </w:p>
        </w:tc>
        <w:tc>
          <w:tcPr>
            <w:tcW w:w="3690" w:type="dxa"/>
            <w:vAlign w:val="center"/>
          </w:tcPr>
          <w:p w14:paraId="31AC3FBF" w14:textId="2EFCDA97" w:rsidR="00B9346F" w:rsidRDefault="00B9346F" w:rsidP="00E64ABE">
            <w:pPr>
              <w:jc w:val="center"/>
              <w:rPr>
                <w:rFonts w:ascii="Avenir Book" w:hAnsi="Avenir Book"/>
              </w:rPr>
            </w:pPr>
            <w:r>
              <w:rPr>
                <w:rFonts w:ascii="Avenir Book" w:hAnsi="Avenir Book"/>
              </w:rPr>
              <w:t>2.5</w:t>
            </w:r>
          </w:p>
        </w:tc>
      </w:tr>
      <w:tr w:rsidR="00B9346F" w14:paraId="2984897E" w14:textId="77777777" w:rsidTr="00E64ABE">
        <w:tc>
          <w:tcPr>
            <w:tcW w:w="1615" w:type="dxa"/>
            <w:vAlign w:val="center"/>
          </w:tcPr>
          <w:p w14:paraId="70809806" w14:textId="5C9B6E8E" w:rsidR="00B9346F" w:rsidRDefault="00B9346F" w:rsidP="00E64ABE">
            <w:pPr>
              <w:jc w:val="center"/>
              <w:rPr>
                <w:rFonts w:ascii="Avenir Book" w:hAnsi="Avenir Book"/>
              </w:rPr>
            </w:pPr>
            <w:r>
              <w:rPr>
                <w:rFonts w:ascii="Avenir Book" w:hAnsi="Avenir Book"/>
              </w:rPr>
              <w:t>7</w:t>
            </w:r>
          </w:p>
        </w:tc>
        <w:tc>
          <w:tcPr>
            <w:tcW w:w="3690" w:type="dxa"/>
            <w:vAlign w:val="center"/>
          </w:tcPr>
          <w:p w14:paraId="10550A9B" w14:textId="355A9758" w:rsidR="00B9346F" w:rsidRDefault="00B9346F" w:rsidP="00E64ABE">
            <w:pPr>
              <w:jc w:val="center"/>
              <w:rPr>
                <w:rFonts w:ascii="Avenir Book" w:hAnsi="Avenir Book"/>
              </w:rPr>
            </w:pPr>
            <w:r>
              <w:rPr>
                <w:rFonts w:ascii="Avenir Book" w:hAnsi="Avenir Book"/>
              </w:rPr>
              <w:t>2</w:t>
            </w:r>
          </w:p>
        </w:tc>
      </w:tr>
    </w:tbl>
    <w:p w14:paraId="252CE2A7" w14:textId="77777777" w:rsidR="00B9346F" w:rsidRDefault="00B9346F" w:rsidP="003B3C92">
      <w:pPr>
        <w:rPr>
          <w:rFonts w:ascii="Avenir Book" w:hAnsi="Avenir Book"/>
        </w:rPr>
      </w:pPr>
    </w:p>
    <w:p w14:paraId="052F5C6A" w14:textId="739849F8" w:rsidR="00A13890" w:rsidRDefault="00A13890" w:rsidP="00B9346F">
      <w:pPr>
        <w:pStyle w:val="ListParagraph"/>
        <w:numPr>
          <w:ilvl w:val="0"/>
          <w:numId w:val="5"/>
        </w:numPr>
        <w:rPr>
          <w:rFonts w:ascii="Avenir Book" w:hAnsi="Avenir Book"/>
        </w:rPr>
      </w:pPr>
      <w:r>
        <w:rPr>
          <w:rFonts w:ascii="Avenir Book" w:hAnsi="Avenir Book"/>
        </w:rPr>
        <w:t>Identify the independent and dependent variable. Enter the data into your calculator.</w:t>
      </w:r>
    </w:p>
    <w:p w14:paraId="14F87450" w14:textId="77777777" w:rsidR="00A13890" w:rsidRDefault="00A13890" w:rsidP="00A13890">
      <w:pPr>
        <w:pStyle w:val="ListParagraph"/>
        <w:rPr>
          <w:rFonts w:ascii="Avenir Book" w:hAnsi="Avenir Book"/>
        </w:rPr>
      </w:pPr>
    </w:p>
    <w:p w14:paraId="4DCD277C" w14:textId="77777777" w:rsidR="000860F5" w:rsidRDefault="000860F5" w:rsidP="00A13890">
      <w:pPr>
        <w:pStyle w:val="ListParagraph"/>
        <w:rPr>
          <w:rFonts w:ascii="Avenir Book" w:hAnsi="Avenir Book"/>
        </w:rPr>
      </w:pPr>
    </w:p>
    <w:p w14:paraId="7CE5C492" w14:textId="77777777" w:rsidR="00A13890" w:rsidRDefault="00A13890" w:rsidP="00A13890">
      <w:pPr>
        <w:pStyle w:val="ListParagraph"/>
        <w:rPr>
          <w:rFonts w:ascii="Avenir Book" w:hAnsi="Avenir Book"/>
        </w:rPr>
      </w:pPr>
    </w:p>
    <w:p w14:paraId="4FD35366" w14:textId="1BF0EFE1" w:rsidR="00B9346F" w:rsidRPr="003B3C92" w:rsidRDefault="00B9346F" w:rsidP="00B9346F">
      <w:pPr>
        <w:pStyle w:val="ListParagraph"/>
        <w:numPr>
          <w:ilvl w:val="0"/>
          <w:numId w:val="5"/>
        </w:numPr>
        <w:rPr>
          <w:rFonts w:ascii="Avenir Book" w:hAnsi="Avenir Book"/>
        </w:rPr>
      </w:pPr>
      <w:r>
        <w:rPr>
          <w:rFonts w:ascii="Avenir Book" w:hAnsi="Avenir Book"/>
        </w:rPr>
        <w:t xml:space="preserve">Find an exponential </w:t>
      </w:r>
      <w:r w:rsidR="00A13890">
        <w:rPr>
          <w:rFonts w:ascii="Avenir Book" w:hAnsi="Avenir Book"/>
        </w:rPr>
        <w:t xml:space="preserve">regression </w:t>
      </w:r>
      <w:r>
        <w:rPr>
          <w:rFonts w:ascii="Avenir Book" w:hAnsi="Avenir Book"/>
        </w:rPr>
        <w:t xml:space="preserve">model for this data, where </w:t>
      </w:r>
      <m:oMath>
        <m:r>
          <w:rPr>
            <w:rFonts w:ascii="Cambria Math" w:hAnsi="Cambria Math"/>
          </w:rPr>
          <m:t>x</m:t>
        </m:r>
      </m:oMath>
      <w:r>
        <w:rPr>
          <w:rFonts w:ascii="Avenir Book" w:eastAsiaTheme="minorEastAsia" w:hAnsi="Avenir Book"/>
        </w:rPr>
        <w:t xml:space="preserve"> is the number of days since the pollution incident, and </w:t>
      </w:r>
      <m:oMath>
        <m:r>
          <w:rPr>
            <w:rFonts w:ascii="Cambria Math" w:eastAsiaTheme="minorEastAsia" w:hAnsi="Cambria Math"/>
          </w:rPr>
          <m:t>y</m:t>
        </m:r>
      </m:oMath>
      <w:r>
        <w:rPr>
          <w:rFonts w:ascii="Avenir Book" w:eastAsiaTheme="minorEastAsia" w:hAnsi="Avenir Book"/>
        </w:rPr>
        <w:t xml:space="preserve"> is the pollution concentration.</w:t>
      </w:r>
    </w:p>
    <w:p w14:paraId="79334FA9" w14:textId="77777777" w:rsidR="00B9346F" w:rsidRDefault="00B9346F" w:rsidP="00B9346F">
      <w:pPr>
        <w:rPr>
          <w:rFonts w:ascii="Avenir Book" w:hAnsi="Avenir Book"/>
        </w:rPr>
      </w:pPr>
    </w:p>
    <w:p w14:paraId="4083FDE8" w14:textId="77777777" w:rsidR="00B9346F" w:rsidRDefault="00B9346F" w:rsidP="00B9346F">
      <w:pPr>
        <w:rPr>
          <w:rFonts w:ascii="Avenir Book" w:hAnsi="Avenir Book"/>
        </w:rPr>
      </w:pPr>
    </w:p>
    <w:p w14:paraId="68925878" w14:textId="77777777" w:rsidR="00550E3C" w:rsidRDefault="00550E3C" w:rsidP="00B9346F">
      <w:pPr>
        <w:rPr>
          <w:rFonts w:ascii="Avenir Book" w:hAnsi="Avenir Book"/>
        </w:rPr>
      </w:pPr>
    </w:p>
    <w:p w14:paraId="3EDB55A6" w14:textId="77777777" w:rsidR="00550E3C" w:rsidRDefault="00550E3C" w:rsidP="00B9346F">
      <w:pPr>
        <w:rPr>
          <w:rFonts w:ascii="Avenir Book" w:hAnsi="Avenir Book"/>
        </w:rPr>
      </w:pPr>
    </w:p>
    <w:p w14:paraId="22B07C55" w14:textId="09BCCD45" w:rsidR="00B9346F" w:rsidRDefault="00B9346F" w:rsidP="00B9346F">
      <w:pPr>
        <w:pStyle w:val="ListParagraph"/>
        <w:numPr>
          <w:ilvl w:val="0"/>
          <w:numId w:val="5"/>
        </w:numPr>
        <w:rPr>
          <w:rFonts w:ascii="Avenir Book" w:hAnsi="Avenir Book"/>
        </w:rPr>
      </w:pPr>
      <w:r>
        <w:rPr>
          <w:rFonts w:ascii="Avenir Book" w:hAnsi="Avenir Book"/>
        </w:rPr>
        <w:t>What does the model predict will be the pollutant concentration after 3 days?</w:t>
      </w:r>
    </w:p>
    <w:p w14:paraId="679E948E" w14:textId="77777777" w:rsidR="00B9346F" w:rsidRDefault="00B9346F" w:rsidP="00B9346F">
      <w:pPr>
        <w:pStyle w:val="ListParagraph"/>
        <w:rPr>
          <w:rFonts w:ascii="Avenir Book" w:hAnsi="Avenir Book"/>
        </w:rPr>
      </w:pPr>
    </w:p>
    <w:p w14:paraId="49B5F6F5" w14:textId="77777777" w:rsidR="00B9346F" w:rsidRDefault="00B9346F" w:rsidP="00B9346F">
      <w:pPr>
        <w:pStyle w:val="ListParagraph"/>
        <w:rPr>
          <w:rFonts w:ascii="Avenir Book" w:hAnsi="Avenir Book"/>
        </w:rPr>
      </w:pPr>
    </w:p>
    <w:p w14:paraId="6C8CF620" w14:textId="77777777" w:rsidR="00550E3C" w:rsidRDefault="00550E3C" w:rsidP="00B9346F">
      <w:pPr>
        <w:pStyle w:val="ListParagraph"/>
        <w:rPr>
          <w:rFonts w:ascii="Avenir Book" w:hAnsi="Avenir Book"/>
        </w:rPr>
      </w:pPr>
    </w:p>
    <w:p w14:paraId="41C489DC" w14:textId="77777777" w:rsidR="00550E3C" w:rsidRDefault="00550E3C" w:rsidP="00B9346F">
      <w:pPr>
        <w:pStyle w:val="ListParagraph"/>
        <w:rPr>
          <w:rFonts w:ascii="Avenir Book" w:hAnsi="Avenir Book"/>
        </w:rPr>
      </w:pPr>
    </w:p>
    <w:p w14:paraId="1A902E2E" w14:textId="1AEE710F" w:rsidR="00B9346F" w:rsidRPr="00A13890" w:rsidRDefault="00B9346F" w:rsidP="00A13890">
      <w:pPr>
        <w:pStyle w:val="ListParagraph"/>
        <w:numPr>
          <w:ilvl w:val="0"/>
          <w:numId w:val="5"/>
        </w:numPr>
        <w:rPr>
          <w:rFonts w:ascii="Avenir Book" w:hAnsi="Avenir Book"/>
        </w:rPr>
      </w:pPr>
      <w:r>
        <w:rPr>
          <w:rFonts w:ascii="Avenir Book" w:hAnsi="Avenir Book"/>
        </w:rPr>
        <w:t xml:space="preserve">Calculate the residual for </w:t>
      </w:r>
      <m:oMath>
        <m:r>
          <w:rPr>
            <w:rFonts w:ascii="Cambria Math" w:hAnsi="Cambria Math"/>
          </w:rPr>
          <m:t>x=3</m:t>
        </m:r>
      </m:oMath>
      <w:r>
        <w:rPr>
          <w:rFonts w:ascii="Avenir Book" w:hAnsi="Avenir Book"/>
        </w:rPr>
        <w:t xml:space="preserve">. </w:t>
      </w:r>
      <w:r w:rsidRPr="00A13890">
        <w:rPr>
          <w:rFonts w:ascii="Avenir Book" w:hAnsi="Avenir Book"/>
        </w:rPr>
        <w:t xml:space="preserve">Does the model give an overestimate or an underestimate for the true pollutant concentration after 3 days? </w:t>
      </w:r>
      <w:r w:rsidR="00A13890">
        <w:rPr>
          <w:rFonts w:ascii="Avenir Book" w:hAnsi="Avenir Book"/>
        </w:rPr>
        <w:t>Write a sentence to e</w:t>
      </w:r>
      <w:r w:rsidRPr="00A13890">
        <w:rPr>
          <w:rFonts w:ascii="Avenir Book" w:hAnsi="Avenir Book"/>
        </w:rPr>
        <w:t>xplain.</w:t>
      </w:r>
    </w:p>
    <w:p w14:paraId="0ABFEBE1" w14:textId="0B57709F" w:rsidR="00B9346F" w:rsidRDefault="00B9346F">
      <w:pPr>
        <w:rPr>
          <w:rFonts w:ascii="Avenir Book" w:hAnsi="Avenir Book"/>
        </w:rPr>
      </w:pPr>
      <w:r>
        <w:rPr>
          <w:rFonts w:ascii="Avenir Book" w:hAnsi="Avenir Book"/>
        </w:rPr>
        <w:br w:type="page"/>
      </w:r>
    </w:p>
    <w:p w14:paraId="04306F1F" w14:textId="4BAE9F68" w:rsidR="00B9346F" w:rsidRPr="003A6696" w:rsidRDefault="00B9346F" w:rsidP="00B9346F">
      <w:pPr>
        <w:pBdr>
          <w:bottom w:val="single" w:sz="12" w:space="1" w:color="auto"/>
        </w:pBdr>
        <w:rPr>
          <w:rFonts w:ascii="Avenir Book" w:hAnsi="Avenir Book"/>
        </w:rPr>
      </w:pPr>
      <w:r w:rsidRPr="003A6696">
        <w:rPr>
          <w:rFonts w:ascii="Avenir Book" w:hAnsi="Avenir Book"/>
        </w:rPr>
        <w:lastRenderedPageBreak/>
        <w:t xml:space="preserve">Problem Set </w:t>
      </w:r>
      <w:r w:rsidR="00E64ABE">
        <w:rPr>
          <w:rFonts w:ascii="Avenir Book" w:hAnsi="Avenir Book"/>
        </w:rPr>
        <w:t>D</w:t>
      </w:r>
    </w:p>
    <w:p w14:paraId="5123ACF0" w14:textId="003545F7" w:rsidR="00B9346F" w:rsidRDefault="00B9346F" w:rsidP="00B9346F">
      <w:pPr>
        <w:rPr>
          <w:rFonts w:ascii="Avenir Book" w:eastAsiaTheme="minorEastAsia" w:hAnsi="Avenir Book"/>
        </w:rPr>
      </w:pPr>
      <w:r>
        <w:rPr>
          <w:rFonts w:ascii="Avenir Book" w:hAnsi="Avenir Book"/>
        </w:rPr>
        <w:t xml:space="preserve">Traffic patterns are heavily influenced by the time of day. </w:t>
      </w:r>
      <w:r w:rsidR="00D404D3">
        <w:rPr>
          <w:rFonts w:ascii="Avenir Book" w:hAnsi="Avenir Book"/>
        </w:rPr>
        <w:t xml:space="preserve">The Federal Highway Administration collects data on the Annual Average Daily Truck Traffic (AADTT) for a particular stretch of road. </w:t>
      </w:r>
      <w:r w:rsidR="00E64ABE">
        <w:rPr>
          <w:rFonts w:ascii="Avenir Book" w:hAnsi="Avenir Book"/>
        </w:rPr>
        <w:t>Selections of this</w:t>
      </w:r>
      <w:r w:rsidR="00D404D3">
        <w:rPr>
          <w:rFonts w:ascii="Avenir Book" w:hAnsi="Avenir Book"/>
        </w:rPr>
        <w:t xml:space="preserve"> data </w:t>
      </w:r>
      <w:r w:rsidR="00E64ABE">
        <w:rPr>
          <w:rFonts w:ascii="Avenir Book" w:hAnsi="Avenir Book"/>
        </w:rPr>
        <w:t>are</w:t>
      </w:r>
      <w:r w:rsidR="00D404D3">
        <w:rPr>
          <w:rFonts w:ascii="Avenir Book" w:hAnsi="Avenir Book"/>
        </w:rPr>
        <w:t xml:space="preserve"> displayed in the table below. The input variable represents the </w:t>
      </w:r>
      <m:oMath>
        <m:r>
          <w:rPr>
            <w:rFonts w:ascii="Cambria Math" w:hAnsi="Cambria Math"/>
          </w:rPr>
          <m:t>x</m:t>
        </m:r>
      </m:oMath>
      <w:r w:rsidR="00D404D3">
        <w:rPr>
          <w:rFonts w:ascii="Avenir Book" w:eastAsiaTheme="minorEastAsia" w:hAnsi="Avenir Book"/>
        </w:rPr>
        <w:t>th hour of the day (</w:t>
      </w:r>
      <m:oMath>
        <m:r>
          <w:rPr>
            <w:rFonts w:ascii="Cambria Math" w:eastAsiaTheme="minorEastAsia" w:hAnsi="Cambria Math"/>
          </w:rPr>
          <m:t>x=1</m:t>
        </m:r>
      </m:oMath>
      <w:r w:rsidR="00D404D3">
        <w:rPr>
          <w:rFonts w:ascii="Avenir Book" w:eastAsiaTheme="minorEastAsia" w:hAnsi="Avenir Book"/>
        </w:rPr>
        <w:t xml:space="preserve"> represents the first hour of the day, between 12:00 AM and 1:00 AM, </w:t>
      </w:r>
      <m:oMath>
        <m:r>
          <w:rPr>
            <w:rFonts w:ascii="Cambria Math" w:eastAsiaTheme="minorEastAsia" w:hAnsi="Cambria Math"/>
          </w:rPr>
          <m:t>x=2</m:t>
        </m:r>
      </m:oMath>
      <w:r w:rsidR="00D404D3">
        <w:rPr>
          <w:rFonts w:ascii="Avenir Book" w:eastAsiaTheme="minorEastAsia" w:hAnsi="Avenir Book"/>
        </w:rPr>
        <w:t xml:space="preserve"> represents the second hour of the day, between 1:00 AM and 2:00 AM, etc.). The output variable, </w:t>
      </w:r>
      <m:oMath>
        <m:r>
          <w:rPr>
            <w:rFonts w:ascii="Cambria Math" w:eastAsiaTheme="minorEastAsia" w:hAnsi="Cambria Math"/>
          </w:rPr>
          <m:t>y,</m:t>
        </m:r>
      </m:oMath>
      <w:r w:rsidR="00E64ABE">
        <w:rPr>
          <w:rFonts w:ascii="Avenir Book" w:eastAsiaTheme="minorEastAsia" w:hAnsi="Avenir Book"/>
        </w:rPr>
        <w:t xml:space="preserve"> is the </w:t>
      </w:r>
      <w:r w:rsidR="00D404D3">
        <w:rPr>
          <w:rFonts w:ascii="Avenir Book" w:eastAsiaTheme="minorEastAsia" w:hAnsi="Avenir Book"/>
        </w:rPr>
        <w:t>number of trucks that cross a certain stretch of road in that hour</w:t>
      </w:r>
      <w:r w:rsidR="00E64ABE">
        <w:rPr>
          <w:rFonts w:ascii="Avenir Book" w:eastAsiaTheme="minorEastAsia" w:hAnsi="Avenir Book"/>
        </w:rPr>
        <w:t>, known as the Hourly AADTT.</w:t>
      </w:r>
      <w:r w:rsidR="00D404D3">
        <w:rPr>
          <w:rFonts w:ascii="Avenir Book" w:eastAsiaTheme="minorEastAsia" w:hAnsi="Avenir Book"/>
        </w:rPr>
        <w:t xml:space="preserve"> Truck traffic is monitored and collected over one whole year and then averaged to create the </w:t>
      </w:r>
      <w:r w:rsidR="00E64ABE">
        <w:rPr>
          <w:rFonts w:ascii="Avenir Book" w:eastAsiaTheme="minorEastAsia" w:hAnsi="Avenir Book"/>
        </w:rPr>
        <w:t>values given in the table</w:t>
      </w:r>
      <w:r w:rsidR="00D404D3">
        <w:rPr>
          <w:rFonts w:ascii="Avenir Book" w:eastAsiaTheme="minorEastAsia" w:hAnsi="Avenir Book"/>
        </w:rPr>
        <w:t xml:space="preserve">. </w:t>
      </w:r>
    </w:p>
    <w:p w14:paraId="35145E81" w14:textId="731A2244" w:rsidR="00E64ABE" w:rsidRDefault="00E64ABE" w:rsidP="00B9346F">
      <w:pPr>
        <w:rPr>
          <w:rFonts w:ascii="Avenir Book" w:eastAsiaTheme="minorEastAsia" w:hAnsi="Avenir Book"/>
        </w:rPr>
      </w:pPr>
      <w:r>
        <w:rPr>
          <w:rFonts w:ascii="Avenir Book" w:eastAsiaTheme="minorEastAsia" w:hAnsi="Avenir Book"/>
          <w:noProof/>
        </w:rPr>
        <w:drawing>
          <wp:anchor distT="0" distB="0" distL="114300" distR="114300" simplePos="0" relativeHeight="251667456" behindDoc="0" locked="0" layoutInCell="1" allowOverlap="1" wp14:anchorId="351C89EA" wp14:editId="16C9B660">
            <wp:simplePos x="0" y="0"/>
            <wp:positionH relativeFrom="column">
              <wp:posOffset>3366198</wp:posOffset>
            </wp:positionH>
            <wp:positionV relativeFrom="paragraph">
              <wp:posOffset>378662</wp:posOffset>
            </wp:positionV>
            <wp:extent cx="2572378" cy="2572378"/>
            <wp:effectExtent l="0" t="0" r="6350" b="6350"/>
            <wp:wrapNone/>
            <wp:docPr id="81695246" name="Picture 2" descr="A graph of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5246" name="Picture 2" descr="A graph of a line grap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2378" cy="2572378"/>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883"/>
        <w:gridCol w:w="1883"/>
      </w:tblGrid>
      <w:tr w:rsidR="00E64ABE" w14:paraId="19525B93" w14:textId="77777777" w:rsidTr="00550E3C">
        <w:trPr>
          <w:trHeight w:val="342"/>
        </w:trPr>
        <w:tc>
          <w:tcPr>
            <w:tcW w:w="1883" w:type="dxa"/>
            <w:vAlign w:val="center"/>
          </w:tcPr>
          <w:p w14:paraId="13B2C17F" w14:textId="054AA0D2" w:rsidR="00E64ABE" w:rsidRPr="00E64ABE" w:rsidRDefault="00E64ABE" w:rsidP="00E64ABE">
            <w:pPr>
              <w:jc w:val="center"/>
              <w:rPr>
                <w:rFonts w:ascii="Avenir Book" w:eastAsiaTheme="minorEastAsia" w:hAnsi="Avenir Book"/>
                <w:b/>
                <w:bCs/>
              </w:rPr>
            </w:pPr>
            <m:oMathPara>
              <m:oMath>
                <m:r>
                  <m:rPr>
                    <m:sty m:val="bi"/>
                  </m:rPr>
                  <w:rPr>
                    <w:rFonts w:ascii="Cambria Math" w:eastAsiaTheme="minorEastAsia" w:hAnsi="Cambria Math"/>
                  </w:rPr>
                  <m:t>x</m:t>
                </m:r>
              </m:oMath>
            </m:oMathPara>
          </w:p>
        </w:tc>
        <w:tc>
          <w:tcPr>
            <w:tcW w:w="1883" w:type="dxa"/>
            <w:vAlign w:val="center"/>
          </w:tcPr>
          <w:p w14:paraId="4BB5D251" w14:textId="282FD14D" w:rsidR="00E64ABE" w:rsidRPr="00E64ABE" w:rsidRDefault="00E64ABE" w:rsidP="00E64ABE">
            <w:pPr>
              <w:jc w:val="center"/>
              <w:rPr>
                <w:rFonts w:ascii="Avenir Book" w:eastAsiaTheme="minorEastAsia" w:hAnsi="Avenir Book"/>
                <w:b/>
                <w:bCs/>
              </w:rPr>
            </w:pPr>
            <m:oMathPara>
              <m:oMath>
                <m:r>
                  <m:rPr>
                    <m:sty m:val="bi"/>
                  </m:rPr>
                  <w:rPr>
                    <w:rFonts w:ascii="Cambria Math" w:eastAsiaTheme="minorEastAsia" w:hAnsi="Cambria Math"/>
                  </w:rPr>
                  <m:t>y</m:t>
                </m:r>
              </m:oMath>
            </m:oMathPara>
          </w:p>
        </w:tc>
      </w:tr>
      <w:tr w:rsidR="00E64ABE" w14:paraId="074AA6E2" w14:textId="77777777" w:rsidTr="00550E3C">
        <w:trPr>
          <w:trHeight w:val="280"/>
        </w:trPr>
        <w:tc>
          <w:tcPr>
            <w:tcW w:w="1883" w:type="dxa"/>
            <w:vAlign w:val="center"/>
          </w:tcPr>
          <w:p w14:paraId="078FCA55" w14:textId="6021D955" w:rsidR="00E64ABE" w:rsidRDefault="00E64ABE" w:rsidP="00E64ABE">
            <w:pPr>
              <w:jc w:val="center"/>
              <w:rPr>
                <w:rFonts w:ascii="Avenir Book" w:eastAsiaTheme="minorEastAsia" w:hAnsi="Avenir Book"/>
              </w:rPr>
            </w:pPr>
            <w:r>
              <w:rPr>
                <w:rFonts w:ascii="Avenir Book" w:eastAsiaTheme="minorEastAsia" w:hAnsi="Avenir Book"/>
              </w:rPr>
              <w:t>1</w:t>
            </w:r>
          </w:p>
        </w:tc>
        <w:tc>
          <w:tcPr>
            <w:tcW w:w="1883" w:type="dxa"/>
            <w:vAlign w:val="center"/>
          </w:tcPr>
          <w:p w14:paraId="3251CDA3" w14:textId="0EDED946" w:rsidR="00E64ABE" w:rsidRDefault="00E64ABE" w:rsidP="00E64ABE">
            <w:pPr>
              <w:jc w:val="center"/>
              <w:rPr>
                <w:rFonts w:ascii="Avenir Book" w:eastAsiaTheme="minorEastAsia" w:hAnsi="Avenir Book"/>
              </w:rPr>
            </w:pPr>
            <w:r>
              <w:rPr>
                <w:rFonts w:ascii="Avenir Book" w:eastAsiaTheme="minorEastAsia" w:hAnsi="Avenir Book"/>
              </w:rPr>
              <w:t>8</w:t>
            </w:r>
          </w:p>
        </w:tc>
      </w:tr>
      <w:tr w:rsidR="00E64ABE" w14:paraId="2B223C8A" w14:textId="77777777" w:rsidTr="00550E3C">
        <w:trPr>
          <w:trHeight w:val="294"/>
        </w:trPr>
        <w:tc>
          <w:tcPr>
            <w:tcW w:w="1883" w:type="dxa"/>
            <w:vAlign w:val="center"/>
          </w:tcPr>
          <w:p w14:paraId="17FAD2FC" w14:textId="5B794C07" w:rsidR="00E64ABE" w:rsidRDefault="00E64ABE" w:rsidP="00E64ABE">
            <w:pPr>
              <w:jc w:val="center"/>
              <w:rPr>
                <w:rFonts w:ascii="Avenir Book" w:eastAsiaTheme="minorEastAsia" w:hAnsi="Avenir Book"/>
              </w:rPr>
            </w:pPr>
            <w:r>
              <w:rPr>
                <w:rFonts w:ascii="Avenir Book" w:eastAsiaTheme="minorEastAsia" w:hAnsi="Avenir Book"/>
              </w:rPr>
              <w:t>3</w:t>
            </w:r>
          </w:p>
        </w:tc>
        <w:tc>
          <w:tcPr>
            <w:tcW w:w="1883" w:type="dxa"/>
            <w:vAlign w:val="center"/>
          </w:tcPr>
          <w:p w14:paraId="0C7CCF1D" w14:textId="15B577F8" w:rsidR="00E64ABE" w:rsidRDefault="00E64ABE" w:rsidP="00E64ABE">
            <w:pPr>
              <w:jc w:val="center"/>
              <w:rPr>
                <w:rFonts w:ascii="Avenir Book" w:eastAsiaTheme="minorEastAsia" w:hAnsi="Avenir Book"/>
              </w:rPr>
            </w:pPr>
            <w:r>
              <w:rPr>
                <w:rFonts w:ascii="Avenir Book" w:eastAsiaTheme="minorEastAsia" w:hAnsi="Avenir Book"/>
              </w:rPr>
              <w:t>12</w:t>
            </w:r>
          </w:p>
        </w:tc>
      </w:tr>
      <w:tr w:rsidR="00E64ABE" w14:paraId="000EA7C0" w14:textId="77777777" w:rsidTr="00550E3C">
        <w:trPr>
          <w:trHeight w:val="280"/>
        </w:trPr>
        <w:tc>
          <w:tcPr>
            <w:tcW w:w="1883" w:type="dxa"/>
            <w:vAlign w:val="center"/>
          </w:tcPr>
          <w:p w14:paraId="55F0D636" w14:textId="3195AFC7" w:rsidR="00E64ABE" w:rsidRDefault="00E64ABE" w:rsidP="00E64ABE">
            <w:pPr>
              <w:jc w:val="center"/>
              <w:rPr>
                <w:rFonts w:ascii="Avenir Book" w:eastAsiaTheme="minorEastAsia" w:hAnsi="Avenir Book"/>
              </w:rPr>
            </w:pPr>
            <w:r>
              <w:rPr>
                <w:rFonts w:ascii="Avenir Book" w:eastAsiaTheme="minorEastAsia" w:hAnsi="Avenir Book"/>
              </w:rPr>
              <w:t>4</w:t>
            </w:r>
          </w:p>
        </w:tc>
        <w:tc>
          <w:tcPr>
            <w:tcW w:w="1883" w:type="dxa"/>
            <w:vAlign w:val="center"/>
          </w:tcPr>
          <w:p w14:paraId="1356B29B" w14:textId="76848B15" w:rsidR="00E64ABE" w:rsidRDefault="00E64ABE" w:rsidP="00E64ABE">
            <w:pPr>
              <w:jc w:val="center"/>
              <w:rPr>
                <w:rFonts w:ascii="Avenir Book" w:eastAsiaTheme="minorEastAsia" w:hAnsi="Avenir Book"/>
              </w:rPr>
            </w:pPr>
            <w:r>
              <w:rPr>
                <w:rFonts w:ascii="Avenir Book" w:eastAsiaTheme="minorEastAsia" w:hAnsi="Avenir Book"/>
              </w:rPr>
              <w:t>16</w:t>
            </w:r>
          </w:p>
        </w:tc>
      </w:tr>
      <w:tr w:rsidR="00E64ABE" w14:paraId="0235035B" w14:textId="77777777" w:rsidTr="00550E3C">
        <w:trPr>
          <w:trHeight w:val="280"/>
        </w:trPr>
        <w:tc>
          <w:tcPr>
            <w:tcW w:w="1883" w:type="dxa"/>
            <w:vAlign w:val="center"/>
          </w:tcPr>
          <w:p w14:paraId="4D461025" w14:textId="22D3001D" w:rsidR="00E64ABE" w:rsidRDefault="00E64ABE" w:rsidP="00E64ABE">
            <w:pPr>
              <w:jc w:val="center"/>
              <w:rPr>
                <w:rFonts w:ascii="Avenir Book" w:eastAsiaTheme="minorEastAsia" w:hAnsi="Avenir Book"/>
              </w:rPr>
            </w:pPr>
            <w:r>
              <w:rPr>
                <w:rFonts w:ascii="Avenir Book" w:eastAsiaTheme="minorEastAsia" w:hAnsi="Avenir Book"/>
              </w:rPr>
              <w:t>5</w:t>
            </w:r>
          </w:p>
        </w:tc>
        <w:tc>
          <w:tcPr>
            <w:tcW w:w="1883" w:type="dxa"/>
            <w:vAlign w:val="center"/>
          </w:tcPr>
          <w:p w14:paraId="13E63968" w14:textId="783FDA83" w:rsidR="00E64ABE" w:rsidRDefault="00E64ABE" w:rsidP="00E64ABE">
            <w:pPr>
              <w:jc w:val="center"/>
              <w:rPr>
                <w:rFonts w:ascii="Avenir Book" w:eastAsiaTheme="minorEastAsia" w:hAnsi="Avenir Book"/>
              </w:rPr>
            </w:pPr>
            <w:r>
              <w:rPr>
                <w:rFonts w:ascii="Avenir Book" w:eastAsiaTheme="minorEastAsia" w:hAnsi="Avenir Book"/>
              </w:rPr>
              <w:t>25</w:t>
            </w:r>
          </w:p>
        </w:tc>
      </w:tr>
      <w:tr w:rsidR="00E64ABE" w14:paraId="508527AE" w14:textId="77777777" w:rsidTr="00550E3C">
        <w:trPr>
          <w:trHeight w:val="294"/>
        </w:trPr>
        <w:tc>
          <w:tcPr>
            <w:tcW w:w="1883" w:type="dxa"/>
            <w:vAlign w:val="center"/>
          </w:tcPr>
          <w:p w14:paraId="46CE72DB" w14:textId="5FE4F62C" w:rsidR="00E64ABE" w:rsidRDefault="00E64ABE" w:rsidP="00E64ABE">
            <w:pPr>
              <w:jc w:val="center"/>
              <w:rPr>
                <w:rFonts w:ascii="Avenir Book" w:eastAsiaTheme="minorEastAsia" w:hAnsi="Avenir Book"/>
              </w:rPr>
            </w:pPr>
            <w:r>
              <w:rPr>
                <w:rFonts w:ascii="Avenir Book" w:eastAsiaTheme="minorEastAsia" w:hAnsi="Avenir Book"/>
              </w:rPr>
              <w:t>8</w:t>
            </w:r>
          </w:p>
        </w:tc>
        <w:tc>
          <w:tcPr>
            <w:tcW w:w="1883" w:type="dxa"/>
            <w:vAlign w:val="center"/>
          </w:tcPr>
          <w:p w14:paraId="79190942" w14:textId="18E7B798" w:rsidR="00E64ABE" w:rsidRDefault="00E64ABE" w:rsidP="00E64ABE">
            <w:pPr>
              <w:jc w:val="center"/>
              <w:rPr>
                <w:rFonts w:ascii="Avenir Book" w:eastAsiaTheme="minorEastAsia" w:hAnsi="Avenir Book"/>
              </w:rPr>
            </w:pPr>
            <w:r>
              <w:rPr>
                <w:rFonts w:ascii="Avenir Book" w:eastAsiaTheme="minorEastAsia" w:hAnsi="Avenir Book"/>
              </w:rPr>
              <w:t>68</w:t>
            </w:r>
          </w:p>
        </w:tc>
      </w:tr>
      <w:tr w:rsidR="00E64ABE" w14:paraId="362D1F56" w14:textId="77777777" w:rsidTr="00550E3C">
        <w:trPr>
          <w:trHeight w:val="280"/>
        </w:trPr>
        <w:tc>
          <w:tcPr>
            <w:tcW w:w="1883" w:type="dxa"/>
            <w:vAlign w:val="center"/>
          </w:tcPr>
          <w:p w14:paraId="1F501E0C" w14:textId="2D8A787A" w:rsidR="00E64ABE" w:rsidRDefault="00E64ABE" w:rsidP="00E64ABE">
            <w:pPr>
              <w:jc w:val="center"/>
              <w:rPr>
                <w:rFonts w:ascii="Avenir Book" w:eastAsiaTheme="minorEastAsia" w:hAnsi="Avenir Book"/>
              </w:rPr>
            </w:pPr>
            <w:r>
              <w:rPr>
                <w:rFonts w:ascii="Avenir Book" w:eastAsiaTheme="minorEastAsia" w:hAnsi="Avenir Book"/>
              </w:rPr>
              <w:t>10</w:t>
            </w:r>
          </w:p>
        </w:tc>
        <w:tc>
          <w:tcPr>
            <w:tcW w:w="1883" w:type="dxa"/>
            <w:vAlign w:val="center"/>
          </w:tcPr>
          <w:p w14:paraId="5F9D720C" w14:textId="622CFE06" w:rsidR="00E64ABE" w:rsidRDefault="00E64ABE" w:rsidP="00E64ABE">
            <w:pPr>
              <w:jc w:val="center"/>
              <w:rPr>
                <w:rFonts w:ascii="Avenir Book" w:eastAsiaTheme="minorEastAsia" w:hAnsi="Avenir Book"/>
              </w:rPr>
            </w:pPr>
            <w:r>
              <w:rPr>
                <w:rFonts w:ascii="Avenir Book" w:eastAsiaTheme="minorEastAsia" w:hAnsi="Avenir Book"/>
              </w:rPr>
              <w:t>76</w:t>
            </w:r>
          </w:p>
        </w:tc>
      </w:tr>
      <w:tr w:rsidR="00E64ABE" w14:paraId="71F6ADA1" w14:textId="77777777" w:rsidTr="00550E3C">
        <w:trPr>
          <w:trHeight w:val="280"/>
        </w:trPr>
        <w:tc>
          <w:tcPr>
            <w:tcW w:w="1883" w:type="dxa"/>
            <w:vAlign w:val="center"/>
          </w:tcPr>
          <w:p w14:paraId="7C17EC12" w14:textId="199A1F45" w:rsidR="00E64ABE" w:rsidRDefault="00E64ABE" w:rsidP="00E64ABE">
            <w:pPr>
              <w:jc w:val="center"/>
              <w:rPr>
                <w:rFonts w:ascii="Avenir Book" w:eastAsiaTheme="minorEastAsia" w:hAnsi="Avenir Book"/>
              </w:rPr>
            </w:pPr>
            <w:r>
              <w:rPr>
                <w:rFonts w:ascii="Avenir Book" w:eastAsiaTheme="minorEastAsia" w:hAnsi="Avenir Book"/>
              </w:rPr>
              <w:t>11</w:t>
            </w:r>
          </w:p>
        </w:tc>
        <w:tc>
          <w:tcPr>
            <w:tcW w:w="1883" w:type="dxa"/>
            <w:vAlign w:val="center"/>
          </w:tcPr>
          <w:p w14:paraId="3CC879D5" w14:textId="131FFD31" w:rsidR="00E64ABE" w:rsidRDefault="00E64ABE" w:rsidP="00E64ABE">
            <w:pPr>
              <w:jc w:val="center"/>
              <w:rPr>
                <w:rFonts w:ascii="Avenir Book" w:eastAsiaTheme="minorEastAsia" w:hAnsi="Avenir Book"/>
              </w:rPr>
            </w:pPr>
            <w:r>
              <w:rPr>
                <w:rFonts w:ascii="Avenir Book" w:eastAsiaTheme="minorEastAsia" w:hAnsi="Avenir Book"/>
              </w:rPr>
              <w:t>78</w:t>
            </w:r>
          </w:p>
        </w:tc>
      </w:tr>
      <w:tr w:rsidR="00E64ABE" w14:paraId="438DFCA1" w14:textId="77777777" w:rsidTr="00550E3C">
        <w:trPr>
          <w:trHeight w:val="294"/>
        </w:trPr>
        <w:tc>
          <w:tcPr>
            <w:tcW w:w="1883" w:type="dxa"/>
            <w:vAlign w:val="center"/>
          </w:tcPr>
          <w:p w14:paraId="1F6FDDBF" w14:textId="62D5F42C" w:rsidR="00E64ABE" w:rsidRDefault="00E64ABE" w:rsidP="00E64ABE">
            <w:pPr>
              <w:jc w:val="center"/>
              <w:rPr>
                <w:rFonts w:ascii="Avenir Book" w:eastAsiaTheme="minorEastAsia" w:hAnsi="Avenir Book"/>
              </w:rPr>
            </w:pPr>
            <w:r>
              <w:rPr>
                <w:rFonts w:ascii="Avenir Book" w:eastAsiaTheme="minorEastAsia" w:hAnsi="Avenir Book"/>
              </w:rPr>
              <w:t>13</w:t>
            </w:r>
          </w:p>
        </w:tc>
        <w:tc>
          <w:tcPr>
            <w:tcW w:w="1883" w:type="dxa"/>
            <w:vAlign w:val="center"/>
          </w:tcPr>
          <w:p w14:paraId="219A9D37" w14:textId="4C45DF01" w:rsidR="00E64ABE" w:rsidRDefault="00E64ABE" w:rsidP="00E64ABE">
            <w:pPr>
              <w:jc w:val="center"/>
              <w:rPr>
                <w:rFonts w:ascii="Avenir Book" w:eastAsiaTheme="minorEastAsia" w:hAnsi="Avenir Book"/>
              </w:rPr>
            </w:pPr>
            <w:r>
              <w:rPr>
                <w:rFonts w:ascii="Avenir Book" w:eastAsiaTheme="minorEastAsia" w:hAnsi="Avenir Book"/>
              </w:rPr>
              <w:t>98</w:t>
            </w:r>
          </w:p>
        </w:tc>
      </w:tr>
      <w:tr w:rsidR="00E64ABE" w14:paraId="37377BEE" w14:textId="77777777" w:rsidTr="00550E3C">
        <w:trPr>
          <w:trHeight w:val="280"/>
        </w:trPr>
        <w:tc>
          <w:tcPr>
            <w:tcW w:w="1883" w:type="dxa"/>
            <w:vAlign w:val="center"/>
          </w:tcPr>
          <w:p w14:paraId="53652F8B" w14:textId="7410F88C" w:rsidR="00E64ABE" w:rsidRDefault="00E64ABE" w:rsidP="00E64ABE">
            <w:pPr>
              <w:jc w:val="center"/>
              <w:rPr>
                <w:rFonts w:ascii="Avenir Book" w:eastAsiaTheme="minorEastAsia" w:hAnsi="Avenir Book"/>
              </w:rPr>
            </w:pPr>
            <w:r>
              <w:rPr>
                <w:rFonts w:ascii="Avenir Book" w:eastAsiaTheme="minorEastAsia" w:hAnsi="Avenir Book"/>
              </w:rPr>
              <w:t>15</w:t>
            </w:r>
          </w:p>
        </w:tc>
        <w:tc>
          <w:tcPr>
            <w:tcW w:w="1883" w:type="dxa"/>
            <w:vAlign w:val="center"/>
          </w:tcPr>
          <w:p w14:paraId="6BDDCE12" w14:textId="372CE97A" w:rsidR="00E64ABE" w:rsidRDefault="00E64ABE" w:rsidP="00E64ABE">
            <w:pPr>
              <w:jc w:val="center"/>
              <w:rPr>
                <w:rFonts w:ascii="Avenir Book" w:eastAsiaTheme="minorEastAsia" w:hAnsi="Avenir Book"/>
              </w:rPr>
            </w:pPr>
            <w:r>
              <w:rPr>
                <w:rFonts w:ascii="Avenir Book" w:eastAsiaTheme="minorEastAsia" w:hAnsi="Avenir Book"/>
              </w:rPr>
              <w:t>86</w:t>
            </w:r>
          </w:p>
        </w:tc>
      </w:tr>
      <w:tr w:rsidR="00E64ABE" w14:paraId="170663E8" w14:textId="77777777" w:rsidTr="00550E3C">
        <w:trPr>
          <w:trHeight w:val="294"/>
        </w:trPr>
        <w:tc>
          <w:tcPr>
            <w:tcW w:w="1883" w:type="dxa"/>
            <w:vAlign w:val="center"/>
          </w:tcPr>
          <w:p w14:paraId="35B7C4A4" w14:textId="718CD179" w:rsidR="00E64ABE" w:rsidRDefault="00E64ABE" w:rsidP="00E64ABE">
            <w:pPr>
              <w:jc w:val="center"/>
              <w:rPr>
                <w:rFonts w:ascii="Avenir Book" w:eastAsiaTheme="minorEastAsia" w:hAnsi="Avenir Book"/>
              </w:rPr>
            </w:pPr>
            <w:r>
              <w:rPr>
                <w:rFonts w:ascii="Avenir Book" w:eastAsiaTheme="minorEastAsia" w:hAnsi="Avenir Book"/>
              </w:rPr>
              <w:t>18</w:t>
            </w:r>
          </w:p>
        </w:tc>
        <w:tc>
          <w:tcPr>
            <w:tcW w:w="1883" w:type="dxa"/>
            <w:vAlign w:val="center"/>
          </w:tcPr>
          <w:p w14:paraId="65FF87B7" w14:textId="63775B6E" w:rsidR="00E64ABE" w:rsidRDefault="00E64ABE" w:rsidP="00E64ABE">
            <w:pPr>
              <w:jc w:val="center"/>
              <w:rPr>
                <w:rFonts w:ascii="Avenir Book" w:eastAsiaTheme="minorEastAsia" w:hAnsi="Avenir Book"/>
              </w:rPr>
            </w:pPr>
            <w:r>
              <w:rPr>
                <w:rFonts w:ascii="Avenir Book" w:eastAsiaTheme="minorEastAsia" w:hAnsi="Avenir Book"/>
              </w:rPr>
              <w:t>78</w:t>
            </w:r>
          </w:p>
        </w:tc>
      </w:tr>
      <w:tr w:rsidR="00E64ABE" w14:paraId="49589490" w14:textId="77777777" w:rsidTr="00550E3C">
        <w:trPr>
          <w:trHeight w:val="280"/>
        </w:trPr>
        <w:tc>
          <w:tcPr>
            <w:tcW w:w="1883" w:type="dxa"/>
            <w:vAlign w:val="center"/>
          </w:tcPr>
          <w:p w14:paraId="6B336863" w14:textId="1E8E0933" w:rsidR="00E64ABE" w:rsidRDefault="00E64ABE" w:rsidP="00E64ABE">
            <w:pPr>
              <w:jc w:val="center"/>
              <w:rPr>
                <w:rFonts w:ascii="Avenir Book" w:eastAsiaTheme="minorEastAsia" w:hAnsi="Avenir Book"/>
              </w:rPr>
            </w:pPr>
            <w:r>
              <w:rPr>
                <w:rFonts w:ascii="Avenir Book" w:eastAsiaTheme="minorEastAsia" w:hAnsi="Avenir Book"/>
              </w:rPr>
              <w:t>20</w:t>
            </w:r>
          </w:p>
        </w:tc>
        <w:tc>
          <w:tcPr>
            <w:tcW w:w="1883" w:type="dxa"/>
            <w:vAlign w:val="center"/>
          </w:tcPr>
          <w:p w14:paraId="2E388524" w14:textId="6E0E7ED8" w:rsidR="00E64ABE" w:rsidRDefault="00E64ABE" w:rsidP="00E64ABE">
            <w:pPr>
              <w:jc w:val="center"/>
              <w:rPr>
                <w:rFonts w:ascii="Avenir Book" w:eastAsiaTheme="minorEastAsia" w:hAnsi="Avenir Book"/>
              </w:rPr>
            </w:pPr>
            <w:r>
              <w:rPr>
                <w:rFonts w:ascii="Avenir Book" w:eastAsiaTheme="minorEastAsia" w:hAnsi="Avenir Book"/>
              </w:rPr>
              <w:t>52</w:t>
            </w:r>
          </w:p>
        </w:tc>
      </w:tr>
      <w:tr w:rsidR="00E64ABE" w14:paraId="64840FC2" w14:textId="77777777" w:rsidTr="00550E3C">
        <w:trPr>
          <w:trHeight w:val="280"/>
        </w:trPr>
        <w:tc>
          <w:tcPr>
            <w:tcW w:w="1883" w:type="dxa"/>
            <w:vAlign w:val="center"/>
          </w:tcPr>
          <w:p w14:paraId="66483406" w14:textId="311A09BD" w:rsidR="00E64ABE" w:rsidRDefault="00E64ABE" w:rsidP="00E64ABE">
            <w:pPr>
              <w:jc w:val="center"/>
              <w:rPr>
                <w:rFonts w:ascii="Avenir Book" w:eastAsiaTheme="minorEastAsia" w:hAnsi="Avenir Book"/>
              </w:rPr>
            </w:pPr>
            <w:r>
              <w:rPr>
                <w:rFonts w:ascii="Avenir Book" w:eastAsiaTheme="minorEastAsia" w:hAnsi="Avenir Book"/>
              </w:rPr>
              <w:t>21</w:t>
            </w:r>
          </w:p>
        </w:tc>
        <w:tc>
          <w:tcPr>
            <w:tcW w:w="1883" w:type="dxa"/>
            <w:vAlign w:val="center"/>
          </w:tcPr>
          <w:p w14:paraId="7B00B09A" w14:textId="54F12CBF" w:rsidR="00E64ABE" w:rsidRDefault="00E64ABE" w:rsidP="00E64ABE">
            <w:pPr>
              <w:jc w:val="center"/>
              <w:rPr>
                <w:rFonts w:ascii="Avenir Book" w:eastAsiaTheme="minorEastAsia" w:hAnsi="Avenir Book"/>
              </w:rPr>
            </w:pPr>
            <w:r>
              <w:rPr>
                <w:rFonts w:ascii="Avenir Book" w:eastAsiaTheme="minorEastAsia" w:hAnsi="Avenir Book"/>
              </w:rPr>
              <w:t>54</w:t>
            </w:r>
          </w:p>
        </w:tc>
      </w:tr>
      <w:tr w:rsidR="00E64ABE" w14:paraId="22858FC6" w14:textId="77777777" w:rsidTr="00550E3C">
        <w:trPr>
          <w:trHeight w:val="280"/>
        </w:trPr>
        <w:tc>
          <w:tcPr>
            <w:tcW w:w="1883" w:type="dxa"/>
            <w:vAlign w:val="center"/>
          </w:tcPr>
          <w:p w14:paraId="395D836F" w14:textId="11DC2C2A" w:rsidR="00E64ABE" w:rsidRDefault="00E64ABE" w:rsidP="00E64ABE">
            <w:pPr>
              <w:jc w:val="center"/>
              <w:rPr>
                <w:rFonts w:ascii="Avenir Book" w:eastAsiaTheme="minorEastAsia" w:hAnsi="Avenir Book"/>
              </w:rPr>
            </w:pPr>
            <w:r>
              <w:rPr>
                <w:rFonts w:ascii="Avenir Book" w:eastAsiaTheme="minorEastAsia" w:hAnsi="Avenir Book"/>
              </w:rPr>
              <w:t>24</w:t>
            </w:r>
          </w:p>
        </w:tc>
        <w:tc>
          <w:tcPr>
            <w:tcW w:w="1883" w:type="dxa"/>
            <w:vAlign w:val="center"/>
          </w:tcPr>
          <w:p w14:paraId="5387F9C3" w14:textId="37667C0A" w:rsidR="00E64ABE" w:rsidRDefault="00E64ABE" w:rsidP="00E64ABE">
            <w:pPr>
              <w:jc w:val="center"/>
              <w:rPr>
                <w:rFonts w:ascii="Avenir Book" w:eastAsiaTheme="minorEastAsia" w:hAnsi="Avenir Book"/>
              </w:rPr>
            </w:pPr>
            <w:r>
              <w:rPr>
                <w:rFonts w:ascii="Avenir Book" w:eastAsiaTheme="minorEastAsia" w:hAnsi="Avenir Book"/>
              </w:rPr>
              <w:t>10</w:t>
            </w:r>
          </w:p>
        </w:tc>
      </w:tr>
    </w:tbl>
    <w:p w14:paraId="1610238E" w14:textId="77777777" w:rsidR="00E64ABE" w:rsidRDefault="00E64ABE" w:rsidP="00B9346F">
      <w:pPr>
        <w:rPr>
          <w:rFonts w:ascii="Avenir Book" w:eastAsiaTheme="minorEastAsia" w:hAnsi="Avenir Book"/>
        </w:rPr>
      </w:pPr>
    </w:p>
    <w:p w14:paraId="37D9967C" w14:textId="77777777" w:rsidR="00A13890" w:rsidRDefault="00E64ABE" w:rsidP="00E64ABE">
      <w:pPr>
        <w:pStyle w:val="ListParagraph"/>
        <w:numPr>
          <w:ilvl w:val="0"/>
          <w:numId w:val="6"/>
        </w:numPr>
        <w:rPr>
          <w:rFonts w:ascii="Avenir Book" w:hAnsi="Avenir Book"/>
        </w:rPr>
      </w:pPr>
      <w:r w:rsidRPr="00E64ABE">
        <w:rPr>
          <w:rFonts w:ascii="Avenir Book" w:hAnsi="Avenir Book"/>
        </w:rPr>
        <w:t>Explain why a sinusoidal model would be appropriate to model this relationship</w:t>
      </w:r>
      <w:r w:rsidR="00A13890">
        <w:rPr>
          <w:rFonts w:ascii="Avenir Book" w:hAnsi="Avenir Book"/>
        </w:rPr>
        <w:t>. Then enter the data into your calculator.</w:t>
      </w:r>
    </w:p>
    <w:p w14:paraId="268A5205" w14:textId="77777777" w:rsidR="000860F5" w:rsidRDefault="000860F5" w:rsidP="000860F5">
      <w:pPr>
        <w:pStyle w:val="ListParagraph"/>
        <w:rPr>
          <w:rFonts w:ascii="Avenir Book" w:hAnsi="Avenir Book"/>
        </w:rPr>
      </w:pPr>
    </w:p>
    <w:p w14:paraId="006D12AD" w14:textId="77777777" w:rsidR="000860F5" w:rsidRDefault="000860F5" w:rsidP="000860F5">
      <w:pPr>
        <w:pStyle w:val="ListParagraph"/>
        <w:rPr>
          <w:rFonts w:ascii="Avenir Book" w:hAnsi="Avenir Book"/>
        </w:rPr>
      </w:pPr>
    </w:p>
    <w:p w14:paraId="3389A9B1" w14:textId="2F0DC040" w:rsidR="00E64ABE" w:rsidRDefault="00E64ABE" w:rsidP="00E64ABE">
      <w:pPr>
        <w:pStyle w:val="ListParagraph"/>
        <w:numPr>
          <w:ilvl w:val="0"/>
          <w:numId w:val="6"/>
        </w:numPr>
        <w:rPr>
          <w:rFonts w:ascii="Avenir Book" w:hAnsi="Avenir Book"/>
        </w:rPr>
      </w:pPr>
      <w:r w:rsidRPr="00E64ABE">
        <w:rPr>
          <w:rFonts w:ascii="Avenir Book" w:hAnsi="Avenir Book"/>
        </w:rPr>
        <w:t xml:space="preserve"> </w:t>
      </w:r>
      <w:r w:rsidR="00A13890">
        <w:rPr>
          <w:rFonts w:ascii="Avenir Book" w:hAnsi="Avenir Book"/>
        </w:rPr>
        <w:t>Find</w:t>
      </w:r>
      <w:r w:rsidRPr="00E64ABE">
        <w:rPr>
          <w:rFonts w:ascii="Avenir Book" w:hAnsi="Avenir Book"/>
        </w:rPr>
        <w:t xml:space="preserve"> the sinusoidal </w:t>
      </w:r>
      <w:r w:rsidR="00A13890">
        <w:rPr>
          <w:rFonts w:ascii="Avenir Book" w:hAnsi="Avenir Book"/>
        </w:rPr>
        <w:t xml:space="preserve">regression </w:t>
      </w:r>
      <w:r w:rsidRPr="00E64ABE">
        <w:rPr>
          <w:rFonts w:ascii="Avenir Book" w:hAnsi="Avenir Book"/>
        </w:rPr>
        <w:t>model</w:t>
      </w:r>
      <w:r w:rsidR="00A13890">
        <w:rPr>
          <w:rFonts w:ascii="Avenir Book" w:hAnsi="Avenir Book"/>
        </w:rPr>
        <w:t xml:space="preserve"> where </w:t>
      </w:r>
      <m:oMath>
        <m:r>
          <w:rPr>
            <w:rFonts w:ascii="Cambria Math" w:hAnsi="Cambria Math"/>
          </w:rPr>
          <m:t>x</m:t>
        </m:r>
      </m:oMath>
      <w:r w:rsidR="00A13890">
        <w:rPr>
          <w:rFonts w:ascii="Avenir Book" w:eastAsiaTheme="minorEastAsia" w:hAnsi="Avenir Book"/>
        </w:rPr>
        <w:t xml:space="preserve"> is the hour of the day and </w:t>
      </w:r>
      <m:oMath>
        <m:r>
          <w:rPr>
            <w:rFonts w:ascii="Cambria Math" w:eastAsiaTheme="minorEastAsia" w:hAnsi="Cambria Math"/>
          </w:rPr>
          <m:t>y</m:t>
        </m:r>
      </m:oMath>
      <w:r w:rsidR="00A13890">
        <w:rPr>
          <w:rFonts w:ascii="Avenir Book" w:eastAsiaTheme="minorEastAsia" w:hAnsi="Avenir Book"/>
        </w:rPr>
        <w:t xml:space="preserve"> is the hourly AADTT.</w:t>
      </w:r>
    </w:p>
    <w:p w14:paraId="433FC511" w14:textId="77777777" w:rsidR="00E64ABE" w:rsidRDefault="00E64ABE" w:rsidP="00E64ABE">
      <w:pPr>
        <w:rPr>
          <w:rFonts w:ascii="Avenir Book" w:hAnsi="Avenir Book"/>
        </w:rPr>
      </w:pPr>
    </w:p>
    <w:p w14:paraId="21CFE51B" w14:textId="55A4FD65" w:rsidR="00E64ABE" w:rsidRDefault="00E64ABE" w:rsidP="00550E3C">
      <w:pPr>
        <w:pStyle w:val="ListParagraph"/>
        <w:numPr>
          <w:ilvl w:val="0"/>
          <w:numId w:val="6"/>
        </w:numPr>
        <w:rPr>
          <w:rFonts w:ascii="Avenir Book" w:hAnsi="Avenir Book"/>
        </w:rPr>
      </w:pPr>
      <w:r>
        <w:rPr>
          <w:rFonts w:ascii="Avenir Book" w:hAnsi="Avenir Book"/>
        </w:rPr>
        <w:t xml:space="preserve">What is the </w:t>
      </w:r>
      <w:r w:rsidR="009007A5">
        <w:rPr>
          <w:rFonts w:ascii="Avenir Book" w:hAnsi="Avenir Book"/>
        </w:rPr>
        <w:t>hourly AADTT</w:t>
      </w:r>
      <w:r>
        <w:rPr>
          <w:rFonts w:ascii="Avenir Book" w:hAnsi="Avenir Book"/>
        </w:rPr>
        <w:t xml:space="preserve">, </w:t>
      </w:r>
      <w:r w:rsidR="009007A5">
        <w:rPr>
          <w:rFonts w:ascii="Avenir Book" w:hAnsi="Avenir Book"/>
        </w:rPr>
        <w:t xml:space="preserve">to the nearest truck, </w:t>
      </w:r>
      <w:r>
        <w:rPr>
          <w:rFonts w:ascii="Avenir Book" w:hAnsi="Avenir Book"/>
        </w:rPr>
        <w:t xml:space="preserve">predicted by the </w:t>
      </w:r>
      <w:r w:rsidR="009007A5">
        <w:rPr>
          <w:rFonts w:ascii="Avenir Book" w:hAnsi="Avenir Book"/>
        </w:rPr>
        <w:t>sinusoidal model for the time between 8 PM and 9 PM</w:t>
      </w:r>
      <w:r>
        <w:rPr>
          <w:rFonts w:ascii="Avenir Book" w:hAnsi="Avenir Book"/>
        </w:rPr>
        <w:t>?</w:t>
      </w:r>
    </w:p>
    <w:p w14:paraId="791463E6" w14:textId="77777777" w:rsidR="000860F5" w:rsidRPr="000860F5" w:rsidRDefault="000860F5" w:rsidP="000860F5">
      <w:pPr>
        <w:pStyle w:val="ListParagraph"/>
        <w:rPr>
          <w:rFonts w:ascii="Avenir Book" w:hAnsi="Avenir Book"/>
        </w:rPr>
      </w:pPr>
    </w:p>
    <w:p w14:paraId="27A4D1E1" w14:textId="77777777" w:rsidR="000860F5" w:rsidRPr="000860F5" w:rsidRDefault="000860F5" w:rsidP="000860F5">
      <w:pPr>
        <w:pStyle w:val="ListParagraph"/>
        <w:rPr>
          <w:rFonts w:ascii="Avenir Book" w:hAnsi="Avenir Book"/>
        </w:rPr>
      </w:pPr>
    </w:p>
    <w:p w14:paraId="2456EDE2" w14:textId="55319C28" w:rsidR="00034729" w:rsidRPr="00A13890" w:rsidRDefault="00E64ABE" w:rsidP="00A13890">
      <w:pPr>
        <w:pStyle w:val="ListParagraph"/>
        <w:numPr>
          <w:ilvl w:val="0"/>
          <w:numId w:val="6"/>
        </w:numPr>
        <w:rPr>
          <w:rFonts w:ascii="Avenir Book" w:hAnsi="Avenir Book"/>
        </w:rPr>
      </w:pPr>
      <w:r>
        <w:rPr>
          <w:rFonts w:ascii="Avenir Book" w:hAnsi="Avenir Book"/>
        </w:rPr>
        <w:t>Calculate the residual for the</w:t>
      </w:r>
      <w:r w:rsidR="009007A5">
        <w:rPr>
          <w:rFonts w:ascii="Avenir Book" w:hAnsi="Avenir Book"/>
        </w:rPr>
        <w:t xml:space="preserve"> value found in part b</w:t>
      </w:r>
      <w:r>
        <w:rPr>
          <w:rFonts w:ascii="Avenir Book" w:hAnsi="Avenir Book"/>
        </w:rPr>
        <w:t xml:space="preserve">. </w:t>
      </w:r>
      <w:r w:rsidRPr="00A13890">
        <w:rPr>
          <w:rFonts w:ascii="Avenir Book" w:hAnsi="Avenir Book"/>
        </w:rPr>
        <w:t xml:space="preserve">Does the model give an overestimate or an underestimate for the true </w:t>
      </w:r>
      <w:r w:rsidR="009007A5" w:rsidRPr="00A13890">
        <w:rPr>
          <w:rFonts w:ascii="Avenir Book" w:hAnsi="Avenir Book"/>
        </w:rPr>
        <w:t>hourly AADTT between 8 PM and 9 PM</w:t>
      </w:r>
      <w:r w:rsidRPr="00A13890">
        <w:rPr>
          <w:rFonts w:ascii="Avenir Book" w:hAnsi="Avenir Book"/>
        </w:rPr>
        <w:t xml:space="preserve">? </w:t>
      </w:r>
      <w:r w:rsidR="000860F5">
        <w:rPr>
          <w:rFonts w:ascii="Avenir Book" w:hAnsi="Avenir Book"/>
        </w:rPr>
        <w:t>Write a sentence to explain.</w:t>
      </w:r>
    </w:p>
    <w:sectPr w:rsidR="00034729" w:rsidRPr="00A13890" w:rsidSect="00E6387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EBB63" w14:textId="77777777" w:rsidR="001552C1" w:rsidRDefault="001552C1" w:rsidP="003A6696">
      <w:r>
        <w:separator/>
      </w:r>
    </w:p>
  </w:endnote>
  <w:endnote w:type="continuationSeparator" w:id="0">
    <w:p w14:paraId="38AE2701" w14:textId="77777777" w:rsidR="001552C1" w:rsidRDefault="001552C1" w:rsidP="003A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altName w:val="Tw Cen MT"/>
    <w:panose1 w:val="02000503020000020003"/>
    <w:charset w:val="00"/>
    <w:family w:val="auto"/>
    <w:pitch w:val="variable"/>
    <w:sig w:usb0="8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0729" w14:textId="518EB914" w:rsidR="003A6696" w:rsidRDefault="003A6696">
    <w:pPr>
      <w:pStyle w:val="Footer"/>
    </w:pPr>
  </w:p>
  <w:p w14:paraId="01EB6F02" w14:textId="6B5F1E36" w:rsidR="003A6696" w:rsidRDefault="003A6696">
    <w:pPr>
      <w:pStyle w:val="Footer"/>
    </w:pPr>
    <w:r>
      <w:rPr>
        <w:noProof/>
      </w:rPr>
      <w:drawing>
        <wp:anchor distT="0" distB="0" distL="114300" distR="114300" simplePos="0" relativeHeight="251659264" behindDoc="0" locked="0" layoutInCell="1" allowOverlap="1" wp14:anchorId="538610FF" wp14:editId="105927C1">
          <wp:simplePos x="0" y="0"/>
          <wp:positionH relativeFrom="column">
            <wp:posOffset>4724400</wp:posOffset>
          </wp:positionH>
          <wp:positionV relativeFrom="paragraph">
            <wp:posOffset>136435</wp:posOffset>
          </wp:positionV>
          <wp:extent cx="2009409" cy="2951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09409" cy="2951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8519F" w14:textId="77777777" w:rsidR="001552C1" w:rsidRDefault="001552C1" w:rsidP="003A6696">
      <w:r>
        <w:separator/>
      </w:r>
    </w:p>
  </w:footnote>
  <w:footnote w:type="continuationSeparator" w:id="0">
    <w:p w14:paraId="40312E4F" w14:textId="77777777" w:rsidR="001552C1" w:rsidRDefault="001552C1" w:rsidP="003A6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B0492"/>
    <w:multiLevelType w:val="hybridMultilevel"/>
    <w:tmpl w:val="BA666E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EF084F"/>
    <w:multiLevelType w:val="hybridMultilevel"/>
    <w:tmpl w:val="BA666E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CC25D4"/>
    <w:multiLevelType w:val="hybridMultilevel"/>
    <w:tmpl w:val="BA666E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C5B0F"/>
    <w:multiLevelType w:val="hybridMultilevel"/>
    <w:tmpl w:val="BA666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66341"/>
    <w:multiLevelType w:val="hybridMultilevel"/>
    <w:tmpl w:val="BA666E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0250BC"/>
    <w:multiLevelType w:val="hybridMultilevel"/>
    <w:tmpl w:val="C144C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45902">
    <w:abstractNumId w:val="3"/>
  </w:num>
  <w:num w:numId="2" w16cid:durableId="458232191">
    <w:abstractNumId w:val="5"/>
  </w:num>
  <w:num w:numId="3" w16cid:durableId="379986618">
    <w:abstractNumId w:val="0"/>
  </w:num>
  <w:num w:numId="4" w16cid:durableId="72897661">
    <w:abstractNumId w:val="4"/>
  </w:num>
  <w:num w:numId="5" w16cid:durableId="1981223885">
    <w:abstractNumId w:val="2"/>
  </w:num>
  <w:num w:numId="6" w16cid:durableId="204540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2E"/>
    <w:rsid w:val="000314A1"/>
    <w:rsid w:val="00034729"/>
    <w:rsid w:val="000860F5"/>
    <w:rsid w:val="001552C1"/>
    <w:rsid w:val="00383770"/>
    <w:rsid w:val="003A4046"/>
    <w:rsid w:val="003A6696"/>
    <w:rsid w:val="003B3C92"/>
    <w:rsid w:val="00530F09"/>
    <w:rsid w:val="00550E3C"/>
    <w:rsid w:val="006C6B2A"/>
    <w:rsid w:val="0081330E"/>
    <w:rsid w:val="0082669F"/>
    <w:rsid w:val="00861608"/>
    <w:rsid w:val="00882505"/>
    <w:rsid w:val="009007A5"/>
    <w:rsid w:val="00932927"/>
    <w:rsid w:val="009A0223"/>
    <w:rsid w:val="009F43D8"/>
    <w:rsid w:val="00A13890"/>
    <w:rsid w:val="00B9346F"/>
    <w:rsid w:val="00B93769"/>
    <w:rsid w:val="00C65F2E"/>
    <w:rsid w:val="00D105A1"/>
    <w:rsid w:val="00D404D3"/>
    <w:rsid w:val="00D62E1D"/>
    <w:rsid w:val="00E63878"/>
    <w:rsid w:val="00E63A9B"/>
    <w:rsid w:val="00E64ABE"/>
    <w:rsid w:val="00F03668"/>
    <w:rsid w:val="00F9087B"/>
    <w:rsid w:val="00F9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9701"/>
  <w15:chartTrackingRefBased/>
  <w15:docId w15:val="{5362ABE6-1CF2-BE4D-876F-5DAE1925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F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F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F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F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F2E"/>
    <w:rPr>
      <w:rFonts w:eastAsiaTheme="majorEastAsia" w:cstheme="majorBidi"/>
      <w:color w:val="272727" w:themeColor="text1" w:themeTint="D8"/>
    </w:rPr>
  </w:style>
  <w:style w:type="paragraph" w:styleId="Title">
    <w:name w:val="Title"/>
    <w:basedOn w:val="Normal"/>
    <w:next w:val="Normal"/>
    <w:link w:val="TitleChar"/>
    <w:uiPriority w:val="10"/>
    <w:qFormat/>
    <w:rsid w:val="00C65F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F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F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5F2E"/>
    <w:rPr>
      <w:i/>
      <w:iCs/>
      <w:color w:val="404040" w:themeColor="text1" w:themeTint="BF"/>
    </w:rPr>
  </w:style>
  <w:style w:type="paragraph" w:styleId="ListParagraph">
    <w:name w:val="List Paragraph"/>
    <w:basedOn w:val="Normal"/>
    <w:uiPriority w:val="34"/>
    <w:qFormat/>
    <w:rsid w:val="00C65F2E"/>
    <w:pPr>
      <w:ind w:left="720"/>
      <w:contextualSpacing/>
    </w:pPr>
  </w:style>
  <w:style w:type="character" w:styleId="IntenseEmphasis">
    <w:name w:val="Intense Emphasis"/>
    <w:basedOn w:val="DefaultParagraphFont"/>
    <w:uiPriority w:val="21"/>
    <w:qFormat/>
    <w:rsid w:val="00C65F2E"/>
    <w:rPr>
      <w:i/>
      <w:iCs/>
      <w:color w:val="0F4761" w:themeColor="accent1" w:themeShade="BF"/>
    </w:rPr>
  </w:style>
  <w:style w:type="paragraph" w:styleId="IntenseQuote">
    <w:name w:val="Intense Quote"/>
    <w:basedOn w:val="Normal"/>
    <w:next w:val="Normal"/>
    <w:link w:val="IntenseQuoteChar"/>
    <w:uiPriority w:val="30"/>
    <w:qFormat/>
    <w:rsid w:val="00C65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F2E"/>
    <w:rPr>
      <w:i/>
      <w:iCs/>
      <w:color w:val="0F4761" w:themeColor="accent1" w:themeShade="BF"/>
    </w:rPr>
  </w:style>
  <w:style w:type="character" w:styleId="IntenseReference">
    <w:name w:val="Intense Reference"/>
    <w:basedOn w:val="DefaultParagraphFont"/>
    <w:uiPriority w:val="32"/>
    <w:qFormat/>
    <w:rsid w:val="00C65F2E"/>
    <w:rPr>
      <w:b/>
      <w:bCs/>
      <w:smallCaps/>
      <w:color w:val="0F4761" w:themeColor="accent1" w:themeShade="BF"/>
      <w:spacing w:val="5"/>
    </w:rPr>
  </w:style>
  <w:style w:type="table" w:styleId="TableGrid">
    <w:name w:val="Table Grid"/>
    <w:basedOn w:val="TableNormal"/>
    <w:uiPriority w:val="39"/>
    <w:rsid w:val="0038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3770"/>
    <w:rPr>
      <w:color w:val="666666"/>
    </w:rPr>
  </w:style>
  <w:style w:type="paragraph" w:styleId="Header">
    <w:name w:val="header"/>
    <w:basedOn w:val="Normal"/>
    <w:link w:val="HeaderChar"/>
    <w:uiPriority w:val="99"/>
    <w:unhideWhenUsed/>
    <w:rsid w:val="003A6696"/>
    <w:pPr>
      <w:tabs>
        <w:tab w:val="center" w:pos="4680"/>
        <w:tab w:val="right" w:pos="9360"/>
      </w:tabs>
    </w:pPr>
  </w:style>
  <w:style w:type="character" w:customStyle="1" w:styleId="HeaderChar">
    <w:name w:val="Header Char"/>
    <w:basedOn w:val="DefaultParagraphFont"/>
    <w:link w:val="Header"/>
    <w:uiPriority w:val="99"/>
    <w:rsid w:val="003A6696"/>
  </w:style>
  <w:style w:type="paragraph" w:styleId="Footer">
    <w:name w:val="footer"/>
    <w:basedOn w:val="Normal"/>
    <w:link w:val="FooterChar"/>
    <w:uiPriority w:val="99"/>
    <w:unhideWhenUsed/>
    <w:rsid w:val="003A6696"/>
    <w:pPr>
      <w:tabs>
        <w:tab w:val="center" w:pos="4680"/>
        <w:tab w:val="right" w:pos="9360"/>
      </w:tabs>
    </w:pPr>
  </w:style>
  <w:style w:type="character" w:customStyle="1" w:styleId="FooterChar">
    <w:name w:val="Footer Char"/>
    <w:basedOn w:val="DefaultParagraphFont"/>
    <w:link w:val="Footer"/>
    <w:uiPriority w:val="99"/>
    <w:rsid w:val="003A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Stecher</dc:creator>
  <cp:keywords/>
  <dc:description/>
  <cp:lastModifiedBy>Sarah Stecher</cp:lastModifiedBy>
  <cp:revision>2</cp:revision>
  <dcterms:created xsi:type="dcterms:W3CDTF">2025-04-29T14:42:00Z</dcterms:created>
  <dcterms:modified xsi:type="dcterms:W3CDTF">2025-04-29T14:42:00Z</dcterms:modified>
</cp:coreProperties>
</file>